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A2" w:rsidRDefault="00C27FA2" w:rsidP="00C27FA2">
      <w:pPr>
        <w:pStyle w:val="Title"/>
        <w:jc w:val="left"/>
      </w:pPr>
      <w:r>
        <w:t xml:space="preserve">        </w:t>
      </w:r>
      <w:r w:rsidR="004C2E39">
        <w:t>FORTUNA</w:t>
      </w:r>
      <w:r>
        <w:t xml:space="preserve"> MAT</w:t>
      </w:r>
    </w:p>
    <w:p w:rsidR="00CE716C" w:rsidRDefault="004C2E39">
      <w:pPr>
        <w:pStyle w:val="Title"/>
      </w:pPr>
      <w:r>
        <w:rPr>
          <w:spacing w:val="-4"/>
        </w:rPr>
        <w:t>SHPK</w:t>
      </w:r>
    </w:p>
    <w:p w:rsidR="00CE716C" w:rsidRDefault="00CE716C">
      <w:pPr>
        <w:pStyle w:val="BodyText"/>
        <w:rPr>
          <w:rFonts w:ascii="Times New Roman"/>
          <w:sz w:val="96"/>
        </w:rPr>
      </w:pPr>
    </w:p>
    <w:p w:rsidR="00CE716C" w:rsidRDefault="00CE716C">
      <w:pPr>
        <w:pStyle w:val="BodyText"/>
        <w:rPr>
          <w:rFonts w:ascii="Times New Roman"/>
          <w:sz w:val="96"/>
        </w:rPr>
      </w:pPr>
    </w:p>
    <w:p w:rsidR="00CE716C" w:rsidRDefault="00CE716C">
      <w:pPr>
        <w:pStyle w:val="BodyText"/>
        <w:spacing w:before="965"/>
        <w:rPr>
          <w:rFonts w:ascii="Times New Roman"/>
          <w:sz w:val="96"/>
        </w:rPr>
      </w:pPr>
    </w:p>
    <w:p w:rsidR="00CE716C" w:rsidRDefault="004C2E39">
      <w:pPr>
        <w:spacing w:before="1"/>
        <w:ind w:left="135" w:right="198"/>
        <w:jc w:val="center"/>
        <w:rPr>
          <w:b/>
          <w:sz w:val="40"/>
        </w:rPr>
      </w:pPr>
      <w:r>
        <w:rPr>
          <w:b/>
          <w:sz w:val="40"/>
        </w:rPr>
        <w:t>KODI</w:t>
      </w:r>
      <w:r w:rsidR="00C27FA2">
        <w:rPr>
          <w:b/>
          <w:sz w:val="40"/>
        </w:rPr>
        <w:t xml:space="preserve"> </w:t>
      </w:r>
      <w:r>
        <w:rPr>
          <w:b/>
          <w:sz w:val="40"/>
        </w:rPr>
        <w:t>I</w:t>
      </w:r>
      <w:r w:rsidR="00C27FA2">
        <w:rPr>
          <w:b/>
          <w:sz w:val="40"/>
        </w:rPr>
        <w:t xml:space="preserve"> </w:t>
      </w:r>
      <w:r>
        <w:rPr>
          <w:b/>
          <w:spacing w:val="-2"/>
          <w:sz w:val="40"/>
        </w:rPr>
        <w:t>ETIKES</w:t>
      </w:r>
    </w:p>
    <w:p w:rsidR="00CE716C" w:rsidRDefault="00CE716C">
      <w:pPr>
        <w:jc w:val="center"/>
        <w:rPr>
          <w:sz w:val="40"/>
        </w:rPr>
        <w:sectPr w:rsidR="00CE716C" w:rsidSect="002760A3">
          <w:type w:val="continuous"/>
          <w:pgSz w:w="12240" w:h="15840"/>
          <w:pgMar w:top="182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Default="004C2E39" w:rsidP="00C27FA2">
      <w:pPr>
        <w:pStyle w:val="Heading1"/>
        <w:spacing w:before="61"/>
        <w:jc w:val="center"/>
        <w:rPr>
          <w:spacing w:val="-2"/>
        </w:rPr>
      </w:pPr>
      <w:r>
        <w:lastRenderedPageBreak/>
        <w:t>Përgjegjësia</w:t>
      </w:r>
      <w:r w:rsidR="00C27FA2">
        <w:t xml:space="preserve"> </w:t>
      </w:r>
      <w:r>
        <w:t>jonë</w:t>
      </w:r>
      <w:r w:rsidR="00C27FA2">
        <w:t xml:space="preserve"> </w:t>
      </w:r>
      <w:r>
        <w:t>sociale</w:t>
      </w:r>
      <w:r w:rsidR="00C27FA2">
        <w:t xml:space="preserve"> </w:t>
      </w:r>
      <w:r>
        <w:t>dhe</w:t>
      </w:r>
      <w:r w:rsidR="00C27FA2">
        <w:t xml:space="preserve"> </w:t>
      </w:r>
      <w:r>
        <w:rPr>
          <w:spacing w:val="-2"/>
        </w:rPr>
        <w:t>mjedisore</w:t>
      </w:r>
    </w:p>
    <w:p w:rsidR="00C27FA2" w:rsidRDefault="00C27FA2">
      <w:pPr>
        <w:pStyle w:val="Heading1"/>
        <w:spacing w:before="61"/>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Në ditët e sotme kompanitë duhet të marrin përgjegjësi më të mëdha, që nuk kufizohen vetëm tek efektet ekonomike të aktiviteteve të tyre. Në fakt, funksionet e tyre janë gjithnjë e më të gjera dhe më të strukturuara.</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Për t’ju përgjigjur në mënyrë efikase një game gjithnjë e në rritje të nevojave, kompanitë duhet të demonstrojnë vetëdijen e tyre të plotë në lidhje me faktin se cikletetyretëprodhimitdhe produktet e hedhura në treg kanë ndikim jo vetëm tek konsumatorët, të cilët duhet padyshim të plotësojnë një kërkesë të përshtatshme ekonomike, por edhe tek qytetarët e shoqërisë ku këto kompani ushtrojnë aktivitetin e tyre.</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Këto interesa përfshijnë ruajtjen e mjedisittonë natyror, shëndetin, punën, të ardhmen, mirëqenien e të gjithë komunitetit dhe mbrojtjen e sistemit të marrëdhënieve shoqërore.</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Numri i grupeve të interesit me të cilat kompania duhet të ndërveprojë do të rritet së bashku dhe paralelisht me gamën e interesave të cilat preken nga aktivitetet e kompanisë.</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Të gjithë aktorët e brendshëm dhe të jashtëm të lidhur me biznesin e kompanisë për shkak të kontributit, të ndryshëm dhe të veçantë, që japin në përmbushjen e misionit të kompanisë, ose për shkak se mirëqenia e tyre ndikohet ndjeshëm - qoftë pozitivisht ose negativisht - nga ky aktivitet biznesi, duke ndarë kështu në një mënyrë apo një tjetër një pjesë të rrezikut të kompanisë, duhette njihen sigrupe interesi,sicjanë klientët, aksionerët, punonjësit,furnitorët dhe madjevetë mjedisi dhe, së fundmi shoqëria në tërësi.</w:t>
      </w:r>
    </w:p>
    <w:p w:rsidR="00CE716C" w:rsidRPr="00C27FA2" w:rsidRDefault="00CE716C" w:rsidP="00C27FA2">
      <w:pPr>
        <w:rPr>
          <w:rFonts w:ascii="Times New Roman" w:hAnsi="Times New Roman" w:cs="Times New Roman"/>
          <w:sz w:val="24"/>
        </w:rPr>
      </w:pP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Shoqeria Fortuna</w:t>
      </w:r>
      <w:r w:rsidR="00C27FA2" w:rsidRPr="00C27FA2">
        <w:rPr>
          <w:rFonts w:ascii="Times New Roman" w:hAnsi="Times New Roman" w:cs="Times New Roman"/>
          <w:sz w:val="24"/>
        </w:rPr>
        <w:t xml:space="preserve"> Mat</w:t>
      </w:r>
      <w:r w:rsidRPr="00C27FA2">
        <w:rPr>
          <w:rFonts w:ascii="Times New Roman" w:hAnsi="Times New Roman" w:cs="Times New Roman"/>
          <w:sz w:val="24"/>
        </w:rPr>
        <w:t xml:space="preserve"> shpk ka vendosur që të hartojë Kodin e tij të Etikës, të strukturuar</w:t>
      </w:r>
      <w:r w:rsidR="00C27FA2" w:rsidRPr="00C27FA2">
        <w:rPr>
          <w:rFonts w:ascii="Times New Roman" w:hAnsi="Times New Roman" w:cs="Times New Roman"/>
          <w:sz w:val="24"/>
        </w:rPr>
        <w:t xml:space="preserve"> </w:t>
      </w:r>
      <w:r w:rsidRPr="00C27FA2">
        <w:rPr>
          <w:rFonts w:ascii="Times New Roman" w:hAnsi="Times New Roman" w:cs="Times New Roman"/>
          <w:sz w:val="24"/>
        </w:rPr>
        <w:t>si</w:t>
      </w:r>
      <w:r w:rsidR="00C27FA2" w:rsidRPr="00C27FA2">
        <w:rPr>
          <w:rFonts w:ascii="Times New Roman" w:hAnsi="Times New Roman" w:cs="Times New Roman"/>
          <w:sz w:val="24"/>
        </w:rPr>
        <w:t xml:space="preserve"> </w:t>
      </w:r>
      <w:r w:rsidRPr="00C27FA2">
        <w:rPr>
          <w:rFonts w:ascii="Times New Roman" w:hAnsi="Times New Roman" w:cs="Times New Roman"/>
          <w:sz w:val="24"/>
        </w:rPr>
        <w:t>"Karta</w:t>
      </w:r>
      <w:r w:rsidR="00C27FA2" w:rsidRPr="00C27FA2">
        <w:rPr>
          <w:rFonts w:ascii="Times New Roman" w:hAnsi="Times New Roman" w:cs="Times New Roman"/>
          <w:sz w:val="24"/>
        </w:rPr>
        <w:t xml:space="preserve"> </w:t>
      </w:r>
      <w:r w:rsidRPr="00C27FA2">
        <w:rPr>
          <w:rFonts w:ascii="Times New Roman" w:hAnsi="Times New Roman" w:cs="Times New Roman"/>
          <w:sz w:val="24"/>
        </w:rPr>
        <w:t>e vërtetë e</w:t>
      </w:r>
      <w:r w:rsidR="00C27FA2" w:rsidRPr="00C27FA2">
        <w:rPr>
          <w:rFonts w:ascii="Times New Roman" w:hAnsi="Times New Roman" w:cs="Times New Roman"/>
          <w:sz w:val="24"/>
        </w:rPr>
        <w:t xml:space="preserve"> </w:t>
      </w:r>
      <w:r w:rsidRPr="00C27FA2">
        <w:rPr>
          <w:rFonts w:ascii="Times New Roman" w:hAnsi="Times New Roman" w:cs="Times New Roman"/>
          <w:sz w:val="24"/>
        </w:rPr>
        <w:t>Marrëdhënieve"midis</w:t>
      </w:r>
      <w:r w:rsidR="00C27FA2" w:rsidRPr="00C27FA2">
        <w:rPr>
          <w:rFonts w:ascii="Times New Roman" w:hAnsi="Times New Roman" w:cs="Times New Roman"/>
          <w:sz w:val="24"/>
        </w:rPr>
        <w:t xml:space="preserve"> </w:t>
      </w:r>
      <w:r w:rsidRPr="00C27FA2">
        <w:rPr>
          <w:rFonts w:ascii="Times New Roman" w:hAnsi="Times New Roman" w:cs="Times New Roman"/>
          <w:sz w:val="24"/>
        </w:rPr>
        <w:t>shoqerise dhe të</w:t>
      </w:r>
      <w:r w:rsidR="00C27FA2" w:rsidRPr="00C27FA2">
        <w:rPr>
          <w:rFonts w:ascii="Times New Roman" w:hAnsi="Times New Roman" w:cs="Times New Roman"/>
          <w:sz w:val="24"/>
        </w:rPr>
        <w:t xml:space="preserve"> </w:t>
      </w:r>
      <w:r w:rsidRPr="00C27FA2">
        <w:rPr>
          <w:rFonts w:ascii="Times New Roman" w:hAnsi="Times New Roman" w:cs="Times New Roman"/>
          <w:sz w:val="24"/>
        </w:rPr>
        <w:t>gjitha grupeve të saj të interesit. Në të përshkruhen vlerat në të cilat Fortuna</w:t>
      </w:r>
      <w:r w:rsidR="00CD5E53">
        <w:rPr>
          <w:rFonts w:ascii="Times New Roman" w:hAnsi="Times New Roman" w:cs="Times New Roman"/>
          <w:sz w:val="24"/>
        </w:rPr>
        <w:t xml:space="preserve"> Mat </w:t>
      </w:r>
      <w:r w:rsidRPr="00C27FA2">
        <w:rPr>
          <w:rFonts w:ascii="Times New Roman" w:hAnsi="Times New Roman" w:cs="Times New Roman"/>
          <w:sz w:val="24"/>
        </w:rPr>
        <w:t xml:space="preserve"> shpk beson dhe për të cilat është angazhuar, duke përshkruar parimet e sjelljes që burojnë nga konteksti i marrëdhënies me secilin grup interesi dhe, rrjedhimisht, duke ngritur standardet që secili person brenda kompanisë duhet të këtë në mënyrë që të meritojë besimin e të gjithë grupeve të interesit.</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Vlerat që përshkruhen në këtë Kod janë një objektiv për tu arritur, fundi i një rruge që do të karakterizojë aktivitetin tonë gjatë viteve të ardhshme.</w:t>
      </w:r>
    </w:p>
    <w:p w:rsidR="00CE716C" w:rsidRPr="00C27FA2" w:rsidRDefault="00CE716C" w:rsidP="00C27FA2">
      <w:pPr>
        <w:rPr>
          <w:rFonts w:ascii="Times New Roman" w:hAnsi="Times New Roman" w:cs="Times New Roman"/>
          <w:sz w:val="24"/>
        </w:rPr>
      </w:pP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Ky</w:t>
      </w:r>
      <w:r w:rsidR="00C27FA2">
        <w:rPr>
          <w:rFonts w:ascii="Times New Roman" w:hAnsi="Times New Roman" w:cs="Times New Roman"/>
          <w:sz w:val="24"/>
        </w:rPr>
        <w:t xml:space="preserve"> </w:t>
      </w:r>
      <w:r w:rsidRPr="00C27FA2">
        <w:rPr>
          <w:rFonts w:ascii="Times New Roman" w:hAnsi="Times New Roman" w:cs="Times New Roman"/>
          <w:sz w:val="24"/>
        </w:rPr>
        <w:t xml:space="preserve"> Kod, si mjet i drejtimit së korporatës, është pjesë e një vizioni më të gjerë të përgjegjësisë tonë socialedhe mjedisore, dhe vendos në qendër marrëdhëniet tona me të gjitha grupet e interesit. Dialogu konstruktiv me ta nxit dhe zhvillon një proces</w:t>
      </w:r>
      <w:r w:rsidR="00C27FA2" w:rsidRPr="00C27FA2">
        <w:rPr>
          <w:rFonts w:ascii="Times New Roman" w:hAnsi="Times New Roman" w:cs="Times New Roman"/>
          <w:sz w:val="24"/>
        </w:rPr>
        <w:t xml:space="preserve"> </w:t>
      </w:r>
      <w:r w:rsidRPr="00C27FA2">
        <w:rPr>
          <w:rFonts w:ascii="Times New Roman" w:hAnsi="Times New Roman" w:cs="Times New Roman"/>
          <w:sz w:val="24"/>
        </w:rPr>
        <w:t>që</w:t>
      </w:r>
      <w:r w:rsidR="00C27FA2" w:rsidRPr="00C27FA2">
        <w:rPr>
          <w:rFonts w:ascii="Times New Roman" w:hAnsi="Times New Roman" w:cs="Times New Roman"/>
          <w:sz w:val="24"/>
        </w:rPr>
        <w:t xml:space="preserve"> </w:t>
      </w:r>
      <w:r w:rsidRPr="00C27FA2">
        <w:rPr>
          <w:rFonts w:ascii="Times New Roman" w:hAnsi="Times New Roman" w:cs="Times New Roman"/>
          <w:sz w:val="24"/>
        </w:rPr>
        <w:t>gjeneron</w:t>
      </w:r>
      <w:r w:rsidR="00C27FA2">
        <w:rPr>
          <w:rFonts w:ascii="Times New Roman" w:hAnsi="Times New Roman" w:cs="Times New Roman"/>
          <w:sz w:val="24"/>
        </w:rPr>
        <w:t xml:space="preserve"> </w:t>
      </w:r>
      <w:r w:rsidRPr="00C27FA2">
        <w:rPr>
          <w:rFonts w:ascii="Times New Roman" w:hAnsi="Times New Roman" w:cs="Times New Roman"/>
          <w:sz w:val="24"/>
        </w:rPr>
        <w:t>përmirësim</w:t>
      </w:r>
      <w:r w:rsidR="00C27FA2">
        <w:rPr>
          <w:rFonts w:ascii="Times New Roman" w:hAnsi="Times New Roman" w:cs="Times New Roman"/>
          <w:sz w:val="24"/>
        </w:rPr>
        <w:t xml:space="preserve"> </w:t>
      </w:r>
      <w:r w:rsidRPr="00C27FA2">
        <w:rPr>
          <w:rFonts w:ascii="Times New Roman" w:hAnsi="Times New Roman" w:cs="Times New Roman"/>
          <w:sz w:val="24"/>
        </w:rPr>
        <w:t>të vazhdueshëm,nëpërmjet</w:t>
      </w:r>
      <w:r w:rsidR="00C27FA2">
        <w:rPr>
          <w:rFonts w:ascii="Times New Roman" w:hAnsi="Times New Roman" w:cs="Times New Roman"/>
          <w:sz w:val="24"/>
        </w:rPr>
        <w:t xml:space="preserve"> </w:t>
      </w:r>
      <w:r w:rsidRPr="00C27FA2">
        <w:rPr>
          <w:rFonts w:ascii="Times New Roman" w:hAnsi="Times New Roman" w:cs="Times New Roman"/>
          <w:sz w:val="24"/>
        </w:rPr>
        <w:t>dëgjimit</w:t>
      </w:r>
      <w:r w:rsidR="00C27FA2">
        <w:rPr>
          <w:rFonts w:ascii="Times New Roman" w:hAnsi="Times New Roman" w:cs="Times New Roman"/>
          <w:sz w:val="24"/>
        </w:rPr>
        <w:t xml:space="preserve"> </w:t>
      </w:r>
      <w:r w:rsidRPr="00C27FA2">
        <w:rPr>
          <w:rFonts w:ascii="Times New Roman" w:hAnsi="Times New Roman" w:cs="Times New Roman"/>
          <w:sz w:val="24"/>
        </w:rPr>
        <w:t>të kërkesave dhe përfshirjes së tyre nëstrategjinë e kompanisë.</w:t>
      </w:r>
    </w:p>
    <w:p w:rsidR="00CE716C" w:rsidRDefault="00CE716C">
      <w:pPr>
        <w:jc w:val="both"/>
        <w:sectPr w:rsidR="00CE716C" w:rsidSect="002760A3">
          <w:pgSz w:w="12240" w:h="15840"/>
          <w:pgMar w:top="102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Default="004C2E39" w:rsidP="00C27FA2">
      <w:pPr>
        <w:pStyle w:val="Heading1"/>
        <w:spacing w:before="71"/>
        <w:jc w:val="center"/>
      </w:pPr>
      <w:r>
        <w:lastRenderedPageBreak/>
        <w:t>Vleratdheparimet</w:t>
      </w:r>
      <w:r>
        <w:rPr>
          <w:spacing w:val="-4"/>
        </w:rPr>
        <w:t>bazë</w:t>
      </w: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Strategjia jonë e rritjes synon krijimin e vlerave solide dhe të qëndrueshme nën profilinekonomik dhe financiar, social dhe mjedisor, të ndërtuar mbi besimin e të gjitha grupeve të interesit dhe bazuar në vlerat e mëposhtme:</w:t>
      </w:r>
    </w:p>
    <w:p w:rsidR="00CE716C" w:rsidRDefault="00CE716C">
      <w:pPr>
        <w:pStyle w:val="BodyText"/>
      </w:pPr>
    </w:p>
    <w:p w:rsidR="00CE716C" w:rsidRDefault="00CE716C">
      <w:pPr>
        <w:pStyle w:val="BodyText"/>
      </w:pPr>
    </w:p>
    <w:p w:rsidR="00CE716C" w:rsidRDefault="00CE716C">
      <w:pPr>
        <w:pStyle w:val="BodyText"/>
      </w:pPr>
    </w:p>
    <w:p w:rsidR="00CE716C" w:rsidRDefault="004C2E39" w:rsidP="00C27FA2">
      <w:pPr>
        <w:pStyle w:val="Heading3"/>
        <w:spacing w:before="1"/>
        <w:jc w:val="center"/>
      </w:pPr>
      <w:r>
        <w:rPr>
          <w:spacing w:val="-2"/>
        </w:rPr>
        <w:t>Integritet</w:t>
      </w: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Ne</w:t>
      </w:r>
      <w:r w:rsidR="00C27FA2">
        <w:rPr>
          <w:rFonts w:ascii="Times New Roman" w:hAnsi="Times New Roman" w:cs="Times New Roman"/>
          <w:sz w:val="24"/>
        </w:rPr>
        <w:t xml:space="preserve"> </w:t>
      </w:r>
      <w:r w:rsidRPr="00C27FA2">
        <w:rPr>
          <w:rFonts w:ascii="Times New Roman" w:hAnsi="Times New Roman" w:cs="Times New Roman"/>
          <w:sz w:val="24"/>
        </w:rPr>
        <w:t>përmbushim</w:t>
      </w:r>
      <w:r w:rsidR="00C27FA2">
        <w:rPr>
          <w:rFonts w:ascii="Times New Roman" w:hAnsi="Times New Roman" w:cs="Times New Roman"/>
          <w:sz w:val="24"/>
        </w:rPr>
        <w:t xml:space="preserve"> </w:t>
      </w:r>
      <w:r w:rsidRPr="00C27FA2">
        <w:rPr>
          <w:rFonts w:ascii="Times New Roman" w:hAnsi="Times New Roman" w:cs="Times New Roman"/>
          <w:sz w:val="24"/>
        </w:rPr>
        <w:t>objektivat</w:t>
      </w:r>
      <w:r w:rsidR="00C27FA2">
        <w:rPr>
          <w:rFonts w:ascii="Times New Roman" w:hAnsi="Times New Roman" w:cs="Times New Roman"/>
          <w:sz w:val="24"/>
        </w:rPr>
        <w:t xml:space="preserve"> </w:t>
      </w:r>
      <w:r w:rsidRPr="00C27FA2">
        <w:rPr>
          <w:rFonts w:ascii="Times New Roman" w:hAnsi="Times New Roman" w:cs="Times New Roman"/>
          <w:sz w:val="24"/>
        </w:rPr>
        <w:t>tona</w:t>
      </w:r>
      <w:r w:rsidR="00C27FA2">
        <w:rPr>
          <w:rFonts w:ascii="Times New Roman" w:hAnsi="Times New Roman" w:cs="Times New Roman"/>
          <w:sz w:val="24"/>
        </w:rPr>
        <w:t xml:space="preserve"> </w:t>
      </w:r>
      <w:r w:rsidRPr="00C27FA2">
        <w:rPr>
          <w:rFonts w:ascii="Times New Roman" w:hAnsi="Times New Roman" w:cs="Times New Roman"/>
          <w:sz w:val="24"/>
        </w:rPr>
        <w:t>me</w:t>
      </w:r>
      <w:r w:rsidR="00C27FA2">
        <w:rPr>
          <w:rFonts w:ascii="Times New Roman" w:hAnsi="Times New Roman" w:cs="Times New Roman"/>
          <w:sz w:val="24"/>
        </w:rPr>
        <w:t xml:space="preserve"> </w:t>
      </w:r>
      <w:r w:rsidRPr="00C27FA2">
        <w:rPr>
          <w:rFonts w:ascii="Times New Roman" w:hAnsi="Times New Roman" w:cs="Times New Roman"/>
          <w:sz w:val="24"/>
        </w:rPr>
        <w:t>ndershmëri</w:t>
      </w:r>
      <w:r w:rsidR="00C27FA2">
        <w:rPr>
          <w:rFonts w:ascii="Times New Roman" w:hAnsi="Times New Roman" w:cs="Times New Roman"/>
          <w:sz w:val="24"/>
        </w:rPr>
        <w:t xml:space="preserve"> </w:t>
      </w:r>
      <w:r w:rsidRPr="00C27FA2">
        <w:rPr>
          <w:rFonts w:ascii="Times New Roman" w:hAnsi="Times New Roman" w:cs="Times New Roman"/>
          <w:sz w:val="24"/>
        </w:rPr>
        <w:t>,</w:t>
      </w:r>
      <w:r w:rsidR="00C27FA2">
        <w:rPr>
          <w:rFonts w:ascii="Times New Roman" w:hAnsi="Times New Roman" w:cs="Times New Roman"/>
          <w:sz w:val="24"/>
        </w:rPr>
        <w:t xml:space="preserve"> </w:t>
      </w:r>
      <w:r w:rsidRPr="00C27FA2">
        <w:rPr>
          <w:rFonts w:ascii="Times New Roman" w:hAnsi="Times New Roman" w:cs="Times New Roman"/>
          <w:sz w:val="24"/>
        </w:rPr>
        <w:t>korrektësi</w:t>
      </w:r>
      <w:r w:rsidR="00C27FA2">
        <w:rPr>
          <w:rFonts w:ascii="Times New Roman" w:hAnsi="Times New Roman" w:cs="Times New Roman"/>
          <w:sz w:val="24"/>
        </w:rPr>
        <w:t xml:space="preserve"> </w:t>
      </w:r>
      <w:r w:rsidRPr="00C27FA2">
        <w:rPr>
          <w:rFonts w:ascii="Times New Roman" w:hAnsi="Times New Roman" w:cs="Times New Roman"/>
          <w:sz w:val="24"/>
        </w:rPr>
        <w:t>dhe</w:t>
      </w:r>
      <w:r w:rsidR="00C27FA2">
        <w:rPr>
          <w:rFonts w:ascii="Times New Roman" w:hAnsi="Times New Roman" w:cs="Times New Roman"/>
          <w:sz w:val="24"/>
        </w:rPr>
        <w:t xml:space="preserve"> </w:t>
      </w:r>
      <w:r w:rsidRPr="00C27FA2">
        <w:rPr>
          <w:rFonts w:ascii="Times New Roman" w:hAnsi="Times New Roman" w:cs="Times New Roman"/>
          <w:sz w:val="24"/>
        </w:rPr>
        <w:t>përgjegjshmëri</w:t>
      </w:r>
      <w:r w:rsidR="00C27FA2">
        <w:rPr>
          <w:rFonts w:ascii="Times New Roman" w:hAnsi="Times New Roman" w:cs="Times New Roman"/>
          <w:sz w:val="24"/>
        </w:rPr>
        <w:t xml:space="preserve"> </w:t>
      </w:r>
      <w:r w:rsidRPr="00C27FA2">
        <w:rPr>
          <w:rFonts w:ascii="Times New Roman" w:hAnsi="Times New Roman" w:cs="Times New Roman"/>
          <w:sz w:val="24"/>
        </w:rPr>
        <w:t>,</w:t>
      </w:r>
      <w:r w:rsidR="00C27FA2">
        <w:rPr>
          <w:rFonts w:ascii="Times New Roman" w:hAnsi="Times New Roman" w:cs="Times New Roman"/>
          <w:sz w:val="24"/>
        </w:rPr>
        <w:t xml:space="preserve"> </w:t>
      </w:r>
      <w:r w:rsidRPr="00C27FA2">
        <w:rPr>
          <w:rFonts w:ascii="Times New Roman" w:hAnsi="Times New Roman" w:cs="Times New Roman"/>
          <w:sz w:val="24"/>
        </w:rPr>
        <w:t>duke</w:t>
      </w:r>
      <w:r w:rsidR="00C27FA2">
        <w:rPr>
          <w:rFonts w:ascii="Times New Roman" w:hAnsi="Times New Roman" w:cs="Times New Roman"/>
          <w:sz w:val="24"/>
        </w:rPr>
        <w:t xml:space="preserve"> </w:t>
      </w:r>
      <w:r w:rsidRPr="00C27FA2">
        <w:rPr>
          <w:rFonts w:ascii="Times New Roman" w:hAnsi="Times New Roman" w:cs="Times New Roman"/>
          <w:sz w:val="24"/>
        </w:rPr>
        <w:t>respektuar rregullat, etikën profesionale dhe në frymën e marrëveshjeve që nënshkruajmë.</w:t>
      </w:r>
    </w:p>
    <w:p w:rsidR="00CE716C" w:rsidRDefault="004C2E39" w:rsidP="00C27FA2">
      <w:pPr>
        <w:pStyle w:val="Heading3"/>
        <w:spacing w:before="276"/>
        <w:jc w:val="center"/>
      </w:pPr>
      <w:r>
        <w:rPr>
          <w:spacing w:val="-2"/>
        </w:rPr>
        <w:t>Transparencë</w:t>
      </w: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Ne jemi të angazhuar që transparenca të jetë baza e veprimeve tona, komunikimeve, reklamave dhe kontratave tona duke u ofruar të gjithë grupeve tona të interesit mundësinë për të bërë zgjedhje dhe marrë vendime të pavarura dhe të vetëdijshme.</w:t>
      </w:r>
    </w:p>
    <w:p w:rsidR="00CE716C" w:rsidRDefault="00CE716C">
      <w:pPr>
        <w:pStyle w:val="BodyText"/>
      </w:pPr>
    </w:p>
    <w:p w:rsidR="00CE716C" w:rsidRDefault="004C2E39" w:rsidP="00C27FA2">
      <w:pPr>
        <w:pStyle w:val="Heading3"/>
        <w:jc w:val="center"/>
      </w:pPr>
      <w:r>
        <w:rPr>
          <w:spacing w:val="-2"/>
        </w:rPr>
        <w:t>Barazi</w:t>
      </w: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Ne jemi të angazhuar që të</w:t>
      </w:r>
      <w:r w:rsidR="00C27FA2">
        <w:rPr>
          <w:rFonts w:ascii="Times New Roman" w:hAnsi="Times New Roman" w:cs="Times New Roman"/>
          <w:sz w:val="24"/>
        </w:rPr>
        <w:t xml:space="preserve"> </w:t>
      </w:r>
      <w:r w:rsidRPr="00C27FA2">
        <w:rPr>
          <w:rFonts w:ascii="Times New Roman" w:hAnsi="Times New Roman" w:cs="Times New Roman"/>
          <w:sz w:val="24"/>
        </w:rPr>
        <w:t>eliminojmë të gjitha format e diskriminimit në sjelljen tonë dhe të respektojmë</w:t>
      </w:r>
      <w:r w:rsidR="00C27FA2">
        <w:rPr>
          <w:rFonts w:ascii="Times New Roman" w:hAnsi="Times New Roman" w:cs="Times New Roman"/>
          <w:sz w:val="24"/>
        </w:rPr>
        <w:t xml:space="preserve"> </w:t>
      </w:r>
      <w:r w:rsidRPr="00C27FA2">
        <w:rPr>
          <w:rFonts w:ascii="Times New Roman" w:hAnsi="Times New Roman" w:cs="Times New Roman"/>
          <w:sz w:val="24"/>
        </w:rPr>
        <w:t>diferencat gjinore, të moshës, racës, përkatësisë fetare, politike ose sindikale, identitetit dhe orientimit seksual, gjuhës ose aftësive ndryshe.</w:t>
      </w:r>
    </w:p>
    <w:p w:rsidR="00CE716C" w:rsidRDefault="00CE716C">
      <w:pPr>
        <w:pStyle w:val="BodyText"/>
      </w:pPr>
    </w:p>
    <w:p w:rsidR="00CE716C" w:rsidRDefault="004C2E39" w:rsidP="00C27FA2">
      <w:pPr>
        <w:pStyle w:val="Heading3"/>
        <w:jc w:val="center"/>
      </w:pPr>
      <w:r>
        <w:t>Vlera</w:t>
      </w:r>
      <w:r w:rsidR="00C27FA2">
        <w:t xml:space="preserve"> </w:t>
      </w:r>
      <w:r>
        <w:t>e</w:t>
      </w:r>
      <w:r w:rsidR="00C27FA2">
        <w:t xml:space="preserve"> </w:t>
      </w:r>
      <w:r>
        <w:rPr>
          <w:spacing w:val="-2"/>
        </w:rPr>
        <w:t>individit</w:t>
      </w:r>
    </w:p>
    <w:p w:rsidR="00CE716C" w:rsidRPr="00C27FA2" w:rsidRDefault="004C2E39" w:rsidP="00C27FA2">
      <w:pPr>
        <w:rPr>
          <w:rFonts w:ascii="Times New Roman" w:hAnsi="Times New Roman" w:cs="Times New Roman"/>
          <w:sz w:val="24"/>
        </w:rPr>
      </w:pPr>
      <w:r w:rsidRPr="00C27FA2">
        <w:rPr>
          <w:rFonts w:ascii="Times New Roman" w:hAnsi="Times New Roman" w:cs="Times New Roman"/>
          <w:sz w:val="24"/>
        </w:rPr>
        <w:t>Vlera</w:t>
      </w:r>
      <w:r w:rsidR="00C27FA2">
        <w:rPr>
          <w:rFonts w:ascii="Times New Roman" w:hAnsi="Times New Roman" w:cs="Times New Roman"/>
          <w:sz w:val="24"/>
        </w:rPr>
        <w:t xml:space="preserve"> </w:t>
      </w:r>
      <w:r w:rsidRPr="00C27FA2">
        <w:rPr>
          <w:rFonts w:ascii="Times New Roman" w:hAnsi="Times New Roman" w:cs="Times New Roman"/>
          <w:sz w:val="24"/>
        </w:rPr>
        <w:t>e</w:t>
      </w:r>
      <w:r w:rsidR="00C27FA2">
        <w:rPr>
          <w:rFonts w:ascii="Times New Roman" w:hAnsi="Times New Roman" w:cs="Times New Roman"/>
          <w:sz w:val="24"/>
        </w:rPr>
        <w:t xml:space="preserve"> </w:t>
      </w:r>
      <w:r w:rsidRPr="00C27FA2">
        <w:rPr>
          <w:rFonts w:ascii="Times New Roman" w:hAnsi="Times New Roman" w:cs="Times New Roman"/>
          <w:sz w:val="24"/>
        </w:rPr>
        <w:t>çdo</w:t>
      </w:r>
      <w:r w:rsidR="00C27FA2">
        <w:rPr>
          <w:rFonts w:ascii="Times New Roman" w:hAnsi="Times New Roman" w:cs="Times New Roman"/>
          <w:sz w:val="24"/>
        </w:rPr>
        <w:t xml:space="preserve"> </w:t>
      </w:r>
      <w:r w:rsidRPr="00C27FA2">
        <w:rPr>
          <w:rFonts w:ascii="Times New Roman" w:hAnsi="Times New Roman" w:cs="Times New Roman"/>
          <w:sz w:val="24"/>
        </w:rPr>
        <w:t>personi</w:t>
      </w:r>
      <w:r w:rsidR="00C27FA2">
        <w:rPr>
          <w:rFonts w:ascii="Times New Roman" w:hAnsi="Times New Roman" w:cs="Times New Roman"/>
          <w:sz w:val="24"/>
        </w:rPr>
        <w:t xml:space="preserve"> </w:t>
      </w:r>
      <w:r w:rsidRPr="00C27FA2">
        <w:rPr>
          <w:rFonts w:ascii="Times New Roman" w:hAnsi="Times New Roman" w:cs="Times New Roman"/>
          <w:sz w:val="24"/>
        </w:rPr>
        <w:t>udhëheq</w:t>
      </w:r>
      <w:r w:rsidR="00C27FA2">
        <w:rPr>
          <w:rFonts w:ascii="Times New Roman" w:hAnsi="Times New Roman" w:cs="Times New Roman"/>
          <w:sz w:val="24"/>
        </w:rPr>
        <w:t xml:space="preserve"> </w:t>
      </w:r>
      <w:r w:rsidRPr="00C27FA2">
        <w:rPr>
          <w:rFonts w:ascii="Times New Roman" w:hAnsi="Times New Roman" w:cs="Times New Roman"/>
          <w:sz w:val="24"/>
        </w:rPr>
        <w:t>dhe</w:t>
      </w:r>
      <w:r w:rsidR="00C27FA2">
        <w:rPr>
          <w:rFonts w:ascii="Times New Roman" w:hAnsi="Times New Roman" w:cs="Times New Roman"/>
          <w:sz w:val="24"/>
        </w:rPr>
        <w:t xml:space="preserve"> </w:t>
      </w:r>
      <w:r w:rsidRPr="00C27FA2">
        <w:rPr>
          <w:rFonts w:ascii="Times New Roman" w:hAnsi="Times New Roman" w:cs="Times New Roman"/>
          <w:sz w:val="24"/>
        </w:rPr>
        <w:t>drejton</w:t>
      </w:r>
      <w:r w:rsidR="00C27FA2">
        <w:rPr>
          <w:rFonts w:ascii="Times New Roman" w:hAnsi="Times New Roman" w:cs="Times New Roman"/>
          <w:sz w:val="24"/>
        </w:rPr>
        <w:t xml:space="preserve"> </w:t>
      </w:r>
      <w:r w:rsidRPr="00C27FA2">
        <w:rPr>
          <w:rFonts w:ascii="Times New Roman" w:hAnsi="Times New Roman" w:cs="Times New Roman"/>
          <w:sz w:val="24"/>
        </w:rPr>
        <w:t>mënyrën</w:t>
      </w:r>
      <w:r w:rsidR="00C27FA2">
        <w:rPr>
          <w:rFonts w:ascii="Times New Roman" w:hAnsi="Times New Roman" w:cs="Times New Roman"/>
          <w:sz w:val="24"/>
        </w:rPr>
        <w:t xml:space="preserve"> </w:t>
      </w:r>
      <w:r w:rsidRPr="00C27FA2">
        <w:rPr>
          <w:rFonts w:ascii="Times New Roman" w:hAnsi="Times New Roman" w:cs="Times New Roman"/>
          <w:sz w:val="24"/>
        </w:rPr>
        <w:t>tonë</w:t>
      </w:r>
      <w:r w:rsidR="00C27FA2">
        <w:rPr>
          <w:rFonts w:ascii="Times New Roman" w:hAnsi="Times New Roman" w:cs="Times New Roman"/>
          <w:sz w:val="24"/>
        </w:rPr>
        <w:t xml:space="preserve"> </w:t>
      </w:r>
      <w:r w:rsidRPr="00C27FA2">
        <w:rPr>
          <w:rFonts w:ascii="Times New Roman" w:hAnsi="Times New Roman" w:cs="Times New Roman"/>
          <w:sz w:val="24"/>
        </w:rPr>
        <w:t>të</w:t>
      </w:r>
      <w:r w:rsidR="00C27FA2">
        <w:rPr>
          <w:rFonts w:ascii="Times New Roman" w:hAnsi="Times New Roman" w:cs="Times New Roman"/>
          <w:sz w:val="24"/>
        </w:rPr>
        <w:t xml:space="preserve"> </w:t>
      </w:r>
      <w:r w:rsidRPr="00C27FA2">
        <w:rPr>
          <w:rFonts w:ascii="Times New Roman" w:hAnsi="Times New Roman" w:cs="Times New Roman"/>
          <w:sz w:val="24"/>
        </w:rPr>
        <w:t>veprimit</w:t>
      </w:r>
      <w:r w:rsidR="00C27FA2">
        <w:rPr>
          <w:rFonts w:ascii="Times New Roman" w:hAnsi="Times New Roman" w:cs="Times New Roman"/>
          <w:sz w:val="24"/>
        </w:rPr>
        <w:t xml:space="preserve"> , </w:t>
      </w:r>
      <w:r w:rsidRPr="00C27FA2">
        <w:rPr>
          <w:rFonts w:ascii="Times New Roman" w:hAnsi="Times New Roman" w:cs="Times New Roman"/>
          <w:sz w:val="24"/>
        </w:rPr>
        <w:t>dëgjimi</w:t>
      </w:r>
      <w:r w:rsidR="00C27FA2">
        <w:rPr>
          <w:rFonts w:ascii="Times New Roman" w:hAnsi="Times New Roman" w:cs="Times New Roman"/>
          <w:sz w:val="24"/>
        </w:rPr>
        <w:t xml:space="preserve"> </w:t>
      </w:r>
      <w:r w:rsidRPr="00C27FA2">
        <w:rPr>
          <w:rFonts w:ascii="Times New Roman" w:hAnsi="Times New Roman" w:cs="Times New Roman"/>
          <w:sz w:val="24"/>
        </w:rPr>
        <w:t>dhe</w:t>
      </w:r>
      <w:r w:rsidR="00C27FA2">
        <w:rPr>
          <w:rFonts w:ascii="Times New Roman" w:hAnsi="Times New Roman" w:cs="Times New Roman"/>
          <w:sz w:val="24"/>
        </w:rPr>
        <w:t xml:space="preserve"> </w:t>
      </w:r>
      <w:r w:rsidRPr="00C27FA2">
        <w:rPr>
          <w:rFonts w:ascii="Times New Roman" w:hAnsi="Times New Roman" w:cs="Times New Roman"/>
          <w:sz w:val="24"/>
        </w:rPr>
        <w:t>dialogu</w:t>
      </w:r>
      <w:r w:rsidR="00C27FA2">
        <w:rPr>
          <w:rFonts w:ascii="Times New Roman" w:hAnsi="Times New Roman" w:cs="Times New Roman"/>
          <w:sz w:val="24"/>
        </w:rPr>
        <w:t xml:space="preserve"> </w:t>
      </w:r>
      <w:r w:rsidRPr="00C27FA2">
        <w:rPr>
          <w:rFonts w:ascii="Times New Roman" w:hAnsi="Times New Roman" w:cs="Times New Roman"/>
          <w:sz w:val="24"/>
        </w:rPr>
        <w:t>janë mjetet që ne përdorim për të përmirësuar marrëdhëniet me partnerët tanë.</w:t>
      </w:r>
    </w:p>
    <w:p w:rsidR="00CE716C" w:rsidRDefault="00CE716C">
      <w:pPr>
        <w:pStyle w:val="BodyText"/>
      </w:pPr>
    </w:p>
    <w:p w:rsidR="00CE716C" w:rsidRDefault="004C2E39" w:rsidP="00C27FA2">
      <w:pPr>
        <w:pStyle w:val="Heading3"/>
        <w:jc w:val="center"/>
      </w:pPr>
      <w:r>
        <w:t>Përgjegjës</w:t>
      </w:r>
      <w:r w:rsidR="00C27FA2">
        <w:t xml:space="preserve">i </w:t>
      </w:r>
      <w:r>
        <w:t>në</w:t>
      </w:r>
      <w:r w:rsidR="00C27FA2">
        <w:t xml:space="preserve"> </w:t>
      </w:r>
      <w:r>
        <w:t>përdorimin</w:t>
      </w:r>
      <w:r w:rsidR="00C27FA2">
        <w:t xml:space="preserve"> </w:t>
      </w:r>
      <w:r>
        <w:t>e</w:t>
      </w:r>
      <w:r w:rsidR="00C27FA2">
        <w:t xml:space="preserve"> </w:t>
      </w:r>
      <w:r>
        <w:rPr>
          <w:spacing w:val="-2"/>
        </w:rPr>
        <w:t>burimeve</w:t>
      </w:r>
    </w:p>
    <w:p w:rsidR="00387CC7" w:rsidRPr="00C27FA2" w:rsidRDefault="004C2E39" w:rsidP="00C27FA2">
      <w:pPr>
        <w:rPr>
          <w:rFonts w:ascii="Times New Roman" w:hAnsi="Times New Roman" w:cs="Times New Roman"/>
          <w:sz w:val="24"/>
        </w:rPr>
        <w:sectPr w:rsidR="00387CC7" w:rsidRPr="00C27FA2" w:rsidSect="002760A3">
          <w:pgSz w:w="12240" w:h="15840"/>
          <w:pgMar w:top="108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C27FA2">
        <w:rPr>
          <w:rFonts w:ascii="Times New Roman" w:hAnsi="Times New Roman" w:cs="Times New Roman"/>
          <w:sz w:val="24"/>
        </w:rPr>
        <w:t>Ne kemi si qëllim të përdorim ne mënyrë të kujdesshme të gjitha burimet tona, duke promovuar sjelljet që mundësojnë optimizimin e burimeve dhe evitimin e shpenzimeve të tepërta, duke privilegjuar</w:t>
      </w:r>
      <w:r w:rsidR="00C27FA2">
        <w:rPr>
          <w:rFonts w:ascii="Times New Roman" w:hAnsi="Times New Roman" w:cs="Times New Roman"/>
          <w:sz w:val="24"/>
        </w:rPr>
        <w:t xml:space="preserve"> z</w:t>
      </w:r>
      <w:r w:rsidRPr="00C27FA2">
        <w:rPr>
          <w:rFonts w:ascii="Times New Roman" w:hAnsi="Times New Roman" w:cs="Times New Roman"/>
          <w:sz w:val="24"/>
        </w:rPr>
        <w:t>gjedhjet</w:t>
      </w:r>
      <w:r w:rsidR="00C27FA2">
        <w:rPr>
          <w:rFonts w:ascii="Times New Roman" w:hAnsi="Times New Roman" w:cs="Times New Roman"/>
          <w:sz w:val="24"/>
        </w:rPr>
        <w:t xml:space="preserve"> </w:t>
      </w:r>
      <w:r w:rsidRPr="00C27FA2">
        <w:rPr>
          <w:rFonts w:ascii="Times New Roman" w:hAnsi="Times New Roman" w:cs="Times New Roman"/>
          <w:sz w:val="24"/>
        </w:rPr>
        <w:t>që</w:t>
      </w:r>
      <w:r w:rsidR="00C27FA2">
        <w:rPr>
          <w:rFonts w:ascii="Times New Roman" w:hAnsi="Times New Roman" w:cs="Times New Roman"/>
          <w:sz w:val="24"/>
        </w:rPr>
        <w:t xml:space="preserve"> </w:t>
      </w:r>
      <w:r w:rsidRPr="00C27FA2">
        <w:rPr>
          <w:rFonts w:ascii="Times New Roman" w:hAnsi="Times New Roman" w:cs="Times New Roman"/>
          <w:sz w:val="24"/>
        </w:rPr>
        <w:t>janë</w:t>
      </w:r>
      <w:r w:rsidR="00C27FA2">
        <w:rPr>
          <w:rFonts w:ascii="Times New Roman" w:hAnsi="Times New Roman" w:cs="Times New Roman"/>
          <w:sz w:val="24"/>
        </w:rPr>
        <w:t xml:space="preserve"> </w:t>
      </w:r>
      <w:r w:rsidRPr="00C27FA2">
        <w:rPr>
          <w:rFonts w:ascii="Times New Roman" w:hAnsi="Times New Roman" w:cs="Times New Roman"/>
          <w:sz w:val="24"/>
        </w:rPr>
        <w:t>të</w:t>
      </w:r>
      <w:r w:rsidR="00C27FA2">
        <w:rPr>
          <w:rFonts w:ascii="Times New Roman" w:hAnsi="Times New Roman" w:cs="Times New Roman"/>
          <w:sz w:val="24"/>
        </w:rPr>
        <w:t xml:space="preserve"> </w:t>
      </w:r>
      <w:r w:rsidRPr="00C27FA2">
        <w:rPr>
          <w:rFonts w:ascii="Times New Roman" w:hAnsi="Times New Roman" w:cs="Times New Roman"/>
          <w:sz w:val="24"/>
        </w:rPr>
        <w:t>qëndrueshme</w:t>
      </w:r>
      <w:r w:rsidR="00C27FA2">
        <w:rPr>
          <w:rFonts w:ascii="Times New Roman" w:hAnsi="Times New Roman" w:cs="Times New Roman"/>
          <w:sz w:val="24"/>
        </w:rPr>
        <w:t xml:space="preserve"> </w:t>
      </w:r>
      <w:r w:rsidRPr="00C27FA2">
        <w:rPr>
          <w:rFonts w:ascii="Times New Roman" w:hAnsi="Times New Roman" w:cs="Times New Roman"/>
          <w:sz w:val="24"/>
        </w:rPr>
        <w:t>ne</w:t>
      </w:r>
      <w:r w:rsidR="00C27FA2">
        <w:rPr>
          <w:rFonts w:ascii="Times New Roman" w:hAnsi="Times New Roman" w:cs="Times New Roman"/>
          <w:sz w:val="24"/>
        </w:rPr>
        <w:t xml:space="preserve"> </w:t>
      </w:r>
      <w:r w:rsidR="00387CC7">
        <w:rPr>
          <w:rFonts w:ascii="Times New Roman" w:hAnsi="Times New Roman" w:cs="Times New Roman"/>
          <w:sz w:val="24"/>
        </w:rPr>
        <w:t>kohe .</w:t>
      </w: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387CC7" w:rsidRDefault="00387CC7" w:rsidP="00387CC7">
      <w:pPr>
        <w:spacing w:line="232" w:lineRule="auto"/>
        <w:ind w:right="563"/>
        <w:rPr>
          <w:b/>
          <w:sz w:val="36"/>
        </w:rPr>
      </w:pPr>
    </w:p>
    <w:p w:rsidR="00CE716C" w:rsidRPr="00387CC7" w:rsidRDefault="004C2E39" w:rsidP="00387CC7">
      <w:pPr>
        <w:spacing w:line="232" w:lineRule="auto"/>
        <w:ind w:right="563"/>
        <w:jc w:val="center"/>
        <w:rPr>
          <w:b/>
          <w:sz w:val="36"/>
        </w:rPr>
        <w:sectPr w:rsidR="00CE716C" w:rsidRPr="00387CC7" w:rsidSect="002760A3">
          <w:pgSz w:w="12240" w:h="15840"/>
          <w:pgMar w:top="182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r>
        <w:rPr>
          <w:b/>
          <w:sz w:val="36"/>
        </w:rPr>
        <w:t>PARIMET</w:t>
      </w:r>
      <w:r w:rsidR="00C27FA2">
        <w:rPr>
          <w:b/>
          <w:sz w:val="36"/>
        </w:rPr>
        <w:t xml:space="preserve"> </w:t>
      </w:r>
      <w:r>
        <w:rPr>
          <w:b/>
          <w:sz w:val="36"/>
        </w:rPr>
        <w:t>E</w:t>
      </w:r>
      <w:r w:rsidR="00C27FA2">
        <w:rPr>
          <w:b/>
          <w:sz w:val="36"/>
        </w:rPr>
        <w:t xml:space="preserve"> </w:t>
      </w:r>
      <w:r>
        <w:rPr>
          <w:b/>
          <w:sz w:val="36"/>
        </w:rPr>
        <w:t>SJELLJES</w:t>
      </w:r>
      <w:r w:rsidR="00C27FA2">
        <w:rPr>
          <w:b/>
          <w:sz w:val="36"/>
        </w:rPr>
        <w:t xml:space="preserve"> </w:t>
      </w:r>
      <w:r>
        <w:rPr>
          <w:b/>
          <w:sz w:val="36"/>
        </w:rPr>
        <w:t>NE</w:t>
      </w:r>
      <w:r w:rsidR="00C27FA2">
        <w:rPr>
          <w:b/>
          <w:sz w:val="36"/>
        </w:rPr>
        <w:t xml:space="preserve"> </w:t>
      </w:r>
      <w:r>
        <w:rPr>
          <w:b/>
          <w:sz w:val="36"/>
        </w:rPr>
        <w:t>MARREDHENIE</w:t>
      </w:r>
      <w:r w:rsidR="00C27FA2">
        <w:rPr>
          <w:b/>
          <w:sz w:val="36"/>
        </w:rPr>
        <w:t xml:space="preserve"> </w:t>
      </w:r>
      <w:r>
        <w:rPr>
          <w:b/>
          <w:sz w:val="36"/>
        </w:rPr>
        <w:t>ME</w:t>
      </w:r>
      <w:r w:rsidR="00C27FA2">
        <w:rPr>
          <w:b/>
          <w:sz w:val="36"/>
        </w:rPr>
        <w:t xml:space="preserve"> </w:t>
      </w:r>
      <w:r>
        <w:rPr>
          <w:b/>
          <w:sz w:val="36"/>
        </w:rPr>
        <w:t>GRUPET E INTERESIT</w:t>
      </w:r>
      <w:r w:rsidR="00387CC7">
        <w:rPr>
          <w:b/>
          <w:sz w:val="36"/>
        </w:rPr>
        <w:t xml:space="preserve"> .</w:t>
      </w:r>
    </w:p>
    <w:p w:rsidR="00CE716C" w:rsidRDefault="004C2E39" w:rsidP="005F2218">
      <w:pPr>
        <w:pStyle w:val="Heading1"/>
        <w:spacing w:before="72"/>
        <w:jc w:val="center"/>
      </w:pPr>
      <w:r>
        <w:lastRenderedPageBreak/>
        <w:t>Parimet</w:t>
      </w:r>
      <w:r w:rsidR="005F2218">
        <w:t xml:space="preserve"> </w:t>
      </w:r>
      <w:r>
        <w:t>e</w:t>
      </w:r>
      <w:r w:rsidR="005F2218">
        <w:t xml:space="preserve"> </w:t>
      </w:r>
      <w:r>
        <w:t>sjelljes</w:t>
      </w:r>
      <w:r w:rsidR="005F2218">
        <w:t xml:space="preserve"> </w:t>
      </w:r>
      <w:r>
        <w:t>në</w:t>
      </w:r>
      <w:r w:rsidR="005F2218">
        <w:t xml:space="preserve"> </w:t>
      </w:r>
      <w:r>
        <w:t>marrëdhëniet</w:t>
      </w:r>
      <w:r w:rsidR="005F2218">
        <w:t xml:space="preserve"> </w:t>
      </w:r>
      <w:r>
        <w:t>me</w:t>
      </w:r>
      <w:r w:rsidR="005F2218">
        <w:t xml:space="preserve"> </w:t>
      </w:r>
      <w:r>
        <w:t>të</w:t>
      </w:r>
      <w:r w:rsidR="005F2218">
        <w:t xml:space="preserve"> </w:t>
      </w:r>
      <w:r>
        <w:t>gjitha</w:t>
      </w:r>
      <w:r w:rsidR="005F2218">
        <w:t xml:space="preserve"> </w:t>
      </w:r>
      <w:r>
        <w:t>grupet</w:t>
      </w:r>
      <w:r w:rsidR="005F2218">
        <w:t xml:space="preserve"> </w:t>
      </w:r>
      <w:r>
        <w:t>e</w:t>
      </w:r>
      <w:r>
        <w:rPr>
          <w:spacing w:val="-2"/>
        </w:rPr>
        <w:t xml:space="preserve"> interesit</w:t>
      </w:r>
    </w:p>
    <w:p w:rsidR="005F2218" w:rsidRDefault="005F2218" w:rsidP="005F2218">
      <w:pPr>
        <w:rPr>
          <w:rFonts w:ascii="Times New Roman" w:hAnsi="Times New Roman" w:cs="Times New Roman"/>
          <w:sz w:val="24"/>
        </w:rPr>
      </w:pPr>
    </w:p>
    <w:p w:rsidR="00CE716C" w:rsidRPr="005F2218" w:rsidRDefault="004C2E39" w:rsidP="005F2218">
      <w:pPr>
        <w:rPr>
          <w:rFonts w:ascii="Times New Roman" w:hAnsi="Times New Roman" w:cs="Times New Roman"/>
        </w:rPr>
      </w:pPr>
      <w:r w:rsidRPr="005F2218">
        <w:rPr>
          <w:rFonts w:ascii="Times New Roman" w:hAnsi="Times New Roman" w:cs="Times New Roman"/>
          <w:sz w:val="24"/>
        </w:rPr>
        <w:t>Ky kod para</w:t>
      </w:r>
      <w:r w:rsidR="005F2218">
        <w:rPr>
          <w:rFonts w:ascii="Times New Roman" w:hAnsi="Times New Roman" w:cs="Times New Roman"/>
          <w:sz w:val="24"/>
        </w:rPr>
        <w:t>qet vlerat e Shoqerise Fortuna Mat s</w:t>
      </w:r>
      <w:r w:rsidRPr="005F2218">
        <w:rPr>
          <w:rFonts w:ascii="Times New Roman" w:hAnsi="Times New Roman" w:cs="Times New Roman"/>
          <w:sz w:val="24"/>
        </w:rPr>
        <w:t>hpk dhe synon t'i drejtojë sjelljet individuale në përputhjemekëto vlera.</w:t>
      </w:r>
    </w:p>
    <w:p w:rsidR="00CE716C" w:rsidRDefault="00CE716C">
      <w:pPr>
        <w:pStyle w:val="BodyText"/>
        <w:spacing w:before="207"/>
      </w:pPr>
    </w:p>
    <w:p w:rsidR="00CE716C" w:rsidRDefault="004C2E39">
      <w:pPr>
        <w:pStyle w:val="Heading1"/>
        <w:spacing w:before="1"/>
      </w:pPr>
      <w:r>
        <w:t>Parimet</w:t>
      </w:r>
      <w:r w:rsidR="005F2218">
        <w:t xml:space="preserve"> </w:t>
      </w:r>
      <w:r>
        <w:t>e</w:t>
      </w:r>
      <w:r w:rsidR="005F2218">
        <w:t xml:space="preserve"> </w:t>
      </w:r>
      <w:r>
        <w:t>sjelljes</w:t>
      </w:r>
      <w:r w:rsidR="005F2218">
        <w:t xml:space="preserve"> </w:t>
      </w:r>
      <w:r>
        <w:t>në</w:t>
      </w:r>
      <w:r w:rsidR="005F2218">
        <w:t xml:space="preserve"> </w:t>
      </w:r>
      <w:r>
        <w:t>marrëdhëniet</w:t>
      </w:r>
      <w:r w:rsidR="005F2218">
        <w:t xml:space="preserve"> </w:t>
      </w:r>
      <w:r>
        <w:t>me</w:t>
      </w:r>
      <w:r>
        <w:rPr>
          <w:spacing w:val="-2"/>
        </w:rPr>
        <w:t xml:space="preserve"> klientët</w:t>
      </w:r>
      <w:r w:rsidR="005F2218">
        <w:rPr>
          <w:spacing w:val="-2"/>
        </w:rPr>
        <w:t xml:space="preserve"> .</w:t>
      </w:r>
    </w:p>
    <w:p w:rsidR="005F2218" w:rsidRPr="005F2218" w:rsidRDefault="004C2E39" w:rsidP="005F2218">
      <w:pPr>
        <w:pStyle w:val="Heading2"/>
        <w:spacing w:before="239"/>
        <w:jc w:val="center"/>
        <w:rPr>
          <w:spacing w:val="-2"/>
        </w:rPr>
      </w:pPr>
      <w:r>
        <w:t>Dëgjim</w:t>
      </w:r>
      <w:r w:rsidR="005F2218">
        <w:t xml:space="preserve"> </w:t>
      </w:r>
      <w:r>
        <w:t>dhe</w:t>
      </w:r>
      <w:r w:rsidR="005F2218">
        <w:t xml:space="preserve"> </w:t>
      </w:r>
      <w:r>
        <w:rPr>
          <w:spacing w:val="-2"/>
        </w:rPr>
        <w:t>dialog</w:t>
      </w:r>
    </w:p>
    <w:p w:rsidR="005F2218" w:rsidRDefault="005F2218" w:rsidP="005F2218">
      <w:pPr>
        <w:rPr>
          <w:rFonts w:ascii="Times New Roman" w:hAnsi="Times New Roman" w:cs="Times New Roman"/>
          <w:sz w:val="24"/>
        </w:rPr>
      </w:pPr>
    </w:p>
    <w:p w:rsidR="00CE716C" w:rsidRPr="005F2218" w:rsidRDefault="004C2E39" w:rsidP="005F2218">
      <w:pPr>
        <w:rPr>
          <w:rFonts w:ascii="Times New Roman" w:hAnsi="Times New Roman" w:cs="Times New Roman"/>
          <w:sz w:val="24"/>
        </w:rPr>
      </w:pPr>
      <w:r w:rsidRPr="005F2218">
        <w:rPr>
          <w:rFonts w:ascii="Times New Roman" w:hAnsi="Times New Roman" w:cs="Times New Roman"/>
          <w:sz w:val="24"/>
        </w:rPr>
        <w:t>Ne besojmë që klienti duhet të jetë gjithmonë në qendër të vëmendjes tonë</w:t>
      </w:r>
      <w:r w:rsidR="005F2218">
        <w:rPr>
          <w:rFonts w:ascii="Times New Roman" w:hAnsi="Times New Roman" w:cs="Times New Roman"/>
          <w:sz w:val="24"/>
        </w:rPr>
        <w:t xml:space="preserve"> </w:t>
      </w:r>
      <w:r w:rsidRPr="005F2218">
        <w:rPr>
          <w:rFonts w:ascii="Times New Roman" w:hAnsi="Times New Roman" w:cs="Times New Roman"/>
          <w:sz w:val="24"/>
        </w:rPr>
        <w:t>dhe vetëm nëpërmjet dialogut të vazhdueshëm mund të kuptojmë vërtetë pritshmëritë e tyre aktuale dhe të mbajmë marrëdhënie të shkëlqyera: për zhvillimin e shërbimeve dhe produkteve ne përdorim</w:t>
      </w:r>
      <w:r w:rsidR="005F2218">
        <w:rPr>
          <w:rFonts w:ascii="Times New Roman" w:hAnsi="Times New Roman" w:cs="Times New Roman"/>
          <w:sz w:val="24"/>
        </w:rPr>
        <w:t xml:space="preserve"> </w:t>
      </w:r>
      <w:r w:rsidRPr="005F2218">
        <w:rPr>
          <w:rFonts w:ascii="Times New Roman" w:hAnsi="Times New Roman" w:cs="Times New Roman"/>
          <w:sz w:val="24"/>
        </w:rPr>
        <w:t>mjete të dialogimit</w:t>
      </w:r>
      <w:r w:rsidR="005F2218">
        <w:rPr>
          <w:rFonts w:ascii="Times New Roman" w:hAnsi="Times New Roman" w:cs="Times New Roman"/>
          <w:sz w:val="24"/>
        </w:rPr>
        <w:t xml:space="preserve"> </w:t>
      </w:r>
      <w:r w:rsidRPr="005F2218">
        <w:rPr>
          <w:rFonts w:ascii="Times New Roman" w:hAnsi="Times New Roman" w:cs="Times New Roman"/>
          <w:sz w:val="24"/>
        </w:rPr>
        <w:t>sistematik</w:t>
      </w:r>
      <w:r w:rsidR="005F2218">
        <w:rPr>
          <w:rFonts w:ascii="Times New Roman" w:hAnsi="Times New Roman" w:cs="Times New Roman"/>
          <w:sz w:val="24"/>
        </w:rPr>
        <w:t xml:space="preserve"> </w:t>
      </w:r>
      <w:r w:rsidRPr="005F2218">
        <w:rPr>
          <w:rFonts w:ascii="Times New Roman" w:hAnsi="Times New Roman" w:cs="Times New Roman"/>
          <w:sz w:val="24"/>
        </w:rPr>
        <w:t>për</w:t>
      </w:r>
      <w:r w:rsidR="005F2218">
        <w:rPr>
          <w:rFonts w:ascii="Times New Roman" w:hAnsi="Times New Roman" w:cs="Times New Roman"/>
          <w:sz w:val="24"/>
        </w:rPr>
        <w:t xml:space="preserve"> </w:t>
      </w:r>
      <w:r w:rsidRPr="005F2218">
        <w:rPr>
          <w:rFonts w:ascii="Times New Roman" w:hAnsi="Times New Roman" w:cs="Times New Roman"/>
          <w:sz w:val="24"/>
        </w:rPr>
        <w:t>të</w:t>
      </w:r>
      <w:r w:rsidR="005F2218">
        <w:rPr>
          <w:rFonts w:ascii="Times New Roman" w:hAnsi="Times New Roman" w:cs="Times New Roman"/>
          <w:sz w:val="24"/>
        </w:rPr>
        <w:t xml:space="preserve"> </w:t>
      </w:r>
      <w:r w:rsidRPr="005F2218">
        <w:rPr>
          <w:rFonts w:ascii="Times New Roman" w:hAnsi="Times New Roman" w:cs="Times New Roman"/>
          <w:sz w:val="24"/>
        </w:rPr>
        <w:t>kuptuar</w:t>
      </w:r>
      <w:r w:rsidR="005F2218">
        <w:rPr>
          <w:rFonts w:ascii="Times New Roman" w:hAnsi="Times New Roman" w:cs="Times New Roman"/>
          <w:sz w:val="24"/>
        </w:rPr>
        <w:t xml:space="preserve"> </w:t>
      </w:r>
      <w:r w:rsidRPr="005F2218">
        <w:rPr>
          <w:rFonts w:ascii="Times New Roman" w:hAnsi="Times New Roman" w:cs="Times New Roman"/>
          <w:sz w:val="24"/>
        </w:rPr>
        <w:t>sugjerimet</w:t>
      </w:r>
      <w:r w:rsidR="005F2218">
        <w:rPr>
          <w:rFonts w:ascii="Times New Roman" w:hAnsi="Times New Roman" w:cs="Times New Roman"/>
          <w:sz w:val="24"/>
        </w:rPr>
        <w:t xml:space="preserve"> </w:t>
      </w:r>
      <w:r w:rsidRPr="005F2218">
        <w:rPr>
          <w:rFonts w:ascii="Times New Roman" w:hAnsi="Times New Roman" w:cs="Times New Roman"/>
          <w:sz w:val="24"/>
        </w:rPr>
        <w:t>e klientëve, ne</w:t>
      </w:r>
      <w:r w:rsidR="005F2218">
        <w:rPr>
          <w:rFonts w:ascii="Times New Roman" w:hAnsi="Times New Roman" w:cs="Times New Roman"/>
          <w:sz w:val="24"/>
        </w:rPr>
        <w:t xml:space="preserve"> </w:t>
      </w:r>
      <w:r w:rsidRPr="005F2218">
        <w:rPr>
          <w:rFonts w:ascii="Times New Roman" w:hAnsi="Times New Roman" w:cs="Times New Roman"/>
          <w:sz w:val="24"/>
        </w:rPr>
        <w:t>i</w:t>
      </w:r>
      <w:r w:rsidR="005F2218">
        <w:rPr>
          <w:rFonts w:ascii="Times New Roman" w:hAnsi="Times New Roman" w:cs="Times New Roman"/>
          <w:sz w:val="24"/>
        </w:rPr>
        <w:t xml:space="preserve"> </w:t>
      </w:r>
      <w:r w:rsidRPr="005F2218">
        <w:rPr>
          <w:rFonts w:ascii="Times New Roman" w:hAnsi="Times New Roman" w:cs="Times New Roman"/>
          <w:sz w:val="24"/>
        </w:rPr>
        <w:t>përgjigjemi</w:t>
      </w:r>
      <w:r w:rsidR="005F2218">
        <w:rPr>
          <w:rFonts w:ascii="Times New Roman" w:hAnsi="Times New Roman" w:cs="Times New Roman"/>
          <w:sz w:val="24"/>
        </w:rPr>
        <w:t xml:space="preserve"> </w:t>
      </w:r>
      <w:r w:rsidRPr="005F2218">
        <w:rPr>
          <w:rFonts w:ascii="Times New Roman" w:hAnsi="Times New Roman" w:cs="Times New Roman"/>
          <w:sz w:val="24"/>
        </w:rPr>
        <w:t>menjëherë pyetjeve</w:t>
      </w:r>
      <w:r w:rsidR="005F2218">
        <w:rPr>
          <w:rFonts w:ascii="Times New Roman" w:hAnsi="Times New Roman" w:cs="Times New Roman"/>
          <w:sz w:val="24"/>
        </w:rPr>
        <w:t xml:space="preserve"> </w:t>
      </w:r>
      <w:r w:rsidRPr="005F2218">
        <w:rPr>
          <w:rFonts w:ascii="Times New Roman" w:hAnsi="Times New Roman" w:cs="Times New Roman"/>
          <w:sz w:val="24"/>
        </w:rPr>
        <w:t>dhe</w:t>
      </w:r>
      <w:r w:rsidR="005F2218">
        <w:rPr>
          <w:rFonts w:ascii="Times New Roman" w:hAnsi="Times New Roman" w:cs="Times New Roman"/>
          <w:sz w:val="24"/>
        </w:rPr>
        <w:t xml:space="preserve"> </w:t>
      </w:r>
      <w:r w:rsidRPr="005F2218">
        <w:rPr>
          <w:rFonts w:ascii="Times New Roman" w:hAnsi="Times New Roman" w:cs="Times New Roman"/>
          <w:sz w:val="24"/>
        </w:rPr>
        <w:t>ankesave,duke</w:t>
      </w:r>
      <w:r w:rsidR="005F2218">
        <w:rPr>
          <w:rFonts w:ascii="Times New Roman" w:hAnsi="Times New Roman" w:cs="Times New Roman"/>
          <w:sz w:val="24"/>
        </w:rPr>
        <w:t xml:space="preserve"> </w:t>
      </w:r>
      <w:r w:rsidRPr="005F2218">
        <w:rPr>
          <w:rFonts w:ascii="Times New Roman" w:hAnsi="Times New Roman" w:cs="Times New Roman"/>
          <w:sz w:val="24"/>
        </w:rPr>
        <w:t>synuar</w:t>
      </w:r>
      <w:r w:rsidR="005F2218">
        <w:rPr>
          <w:rFonts w:ascii="Times New Roman" w:hAnsi="Times New Roman" w:cs="Times New Roman"/>
          <w:sz w:val="24"/>
        </w:rPr>
        <w:t xml:space="preserve"> </w:t>
      </w:r>
      <w:r w:rsidRPr="005F2218">
        <w:rPr>
          <w:rFonts w:ascii="Times New Roman" w:hAnsi="Times New Roman" w:cs="Times New Roman"/>
          <w:sz w:val="24"/>
        </w:rPr>
        <w:t>një zgjidhje reale dhe jo</w:t>
      </w:r>
      <w:r w:rsidR="005F2218">
        <w:rPr>
          <w:rFonts w:ascii="Times New Roman" w:hAnsi="Times New Roman" w:cs="Times New Roman"/>
          <w:sz w:val="24"/>
        </w:rPr>
        <w:t xml:space="preserve"> </w:t>
      </w:r>
      <w:r w:rsidRPr="005F2218">
        <w:rPr>
          <w:rFonts w:ascii="Times New Roman" w:hAnsi="Times New Roman" w:cs="Times New Roman"/>
          <w:sz w:val="24"/>
        </w:rPr>
        <w:t>formale të mos</w:t>
      </w:r>
      <w:r w:rsidR="005F2218">
        <w:rPr>
          <w:rFonts w:ascii="Times New Roman" w:hAnsi="Times New Roman" w:cs="Times New Roman"/>
          <w:sz w:val="24"/>
        </w:rPr>
        <w:t xml:space="preserve"> </w:t>
      </w:r>
      <w:r w:rsidRPr="005F2218">
        <w:rPr>
          <w:rFonts w:ascii="Times New Roman" w:hAnsi="Times New Roman" w:cs="Times New Roman"/>
          <w:sz w:val="24"/>
        </w:rPr>
        <w:t>marrëveshjeve.</w:t>
      </w:r>
    </w:p>
    <w:p w:rsidR="00CE716C" w:rsidRPr="005F2218" w:rsidRDefault="00CE716C" w:rsidP="005F2218">
      <w:pPr>
        <w:rPr>
          <w:rFonts w:ascii="Times New Roman" w:hAnsi="Times New Roman" w:cs="Times New Roman"/>
          <w:sz w:val="24"/>
        </w:rPr>
      </w:pPr>
    </w:p>
    <w:p w:rsidR="00CE716C" w:rsidRDefault="00CE716C">
      <w:pPr>
        <w:pStyle w:val="BodyText"/>
        <w:spacing w:before="10"/>
      </w:pPr>
    </w:p>
    <w:p w:rsidR="00CE716C" w:rsidRDefault="004C2E39" w:rsidP="005F2218">
      <w:pPr>
        <w:pStyle w:val="Heading2"/>
        <w:spacing w:before="1"/>
        <w:jc w:val="center"/>
      </w:pPr>
      <w:r>
        <w:rPr>
          <w:spacing w:val="-2"/>
        </w:rPr>
        <w:t>Transparencë</w:t>
      </w:r>
    </w:p>
    <w:p w:rsidR="005F2218" w:rsidRDefault="005F2218" w:rsidP="005F2218">
      <w:pPr>
        <w:rPr>
          <w:rFonts w:ascii="Times New Roman" w:hAnsi="Times New Roman" w:cs="Times New Roman"/>
          <w:sz w:val="24"/>
        </w:rPr>
      </w:pPr>
    </w:p>
    <w:p w:rsidR="00CE716C" w:rsidRPr="005F2218" w:rsidRDefault="004C2E39" w:rsidP="005F2218">
      <w:pPr>
        <w:rPr>
          <w:rFonts w:ascii="Times New Roman" w:hAnsi="Times New Roman" w:cs="Times New Roman"/>
          <w:sz w:val="24"/>
        </w:rPr>
      </w:pPr>
      <w:r w:rsidRPr="005F2218">
        <w:rPr>
          <w:rFonts w:ascii="Times New Roman" w:hAnsi="Times New Roman" w:cs="Times New Roman"/>
          <w:sz w:val="24"/>
        </w:rPr>
        <w:t>Ne besojmë që në marrëdhëniet jetë</w:t>
      </w:r>
      <w:r w:rsidR="005F2218">
        <w:rPr>
          <w:rFonts w:ascii="Times New Roman" w:hAnsi="Times New Roman" w:cs="Times New Roman"/>
          <w:sz w:val="24"/>
        </w:rPr>
        <w:t xml:space="preserve"> </w:t>
      </w:r>
      <w:r w:rsidRPr="005F2218">
        <w:rPr>
          <w:rFonts w:ascii="Times New Roman" w:hAnsi="Times New Roman" w:cs="Times New Roman"/>
          <w:sz w:val="24"/>
        </w:rPr>
        <w:t>gjata të bazuar në besim, komunikimi u ofron klientëve mundësinë për të kuptuar karakteristikat dhe vlerën e të gjitha produkteve dhe shërbimeve që u ofrohen dhe/ose blejnë:</w:t>
      </w:r>
    </w:p>
    <w:p w:rsidR="00CE716C" w:rsidRDefault="00CE716C">
      <w:pPr>
        <w:pStyle w:val="BodyText"/>
      </w:pPr>
    </w:p>
    <w:p w:rsidR="00CE716C" w:rsidRDefault="00CE716C">
      <w:pPr>
        <w:pStyle w:val="BodyText"/>
        <w:spacing w:before="65"/>
      </w:pPr>
    </w:p>
    <w:p w:rsidR="00CE716C" w:rsidRDefault="004C2E39" w:rsidP="005F2218">
      <w:pPr>
        <w:pStyle w:val="Heading2"/>
        <w:ind w:left="162"/>
        <w:jc w:val="center"/>
      </w:pPr>
      <w:r>
        <w:t>Mbrojtje</w:t>
      </w:r>
      <w:r w:rsidR="005F2218">
        <w:t xml:space="preserve"> </w:t>
      </w:r>
      <w:r>
        <w:t>dhe</w:t>
      </w:r>
      <w:r w:rsidR="005F2218">
        <w:t xml:space="preserve"> </w:t>
      </w:r>
      <w:r>
        <w:rPr>
          <w:spacing w:val="-2"/>
        </w:rPr>
        <w:t>siguri</w:t>
      </w:r>
    </w:p>
    <w:p w:rsidR="005F2218" w:rsidRDefault="005F2218" w:rsidP="005F2218">
      <w:pPr>
        <w:rPr>
          <w:rFonts w:ascii="Times New Roman" w:hAnsi="Times New Roman" w:cs="Times New Roman"/>
          <w:sz w:val="24"/>
        </w:rPr>
      </w:pPr>
    </w:p>
    <w:p w:rsidR="00CE716C" w:rsidRPr="005F2218" w:rsidRDefault="004C2E39" w:rsidP="005F2218">
      <w:pPr>
        <w:rPr>
          <w:rFonts w:ascii="Times New Roman" w:hAnsi="Times New Roman" w:cs="Times New Roman"/>
          <w:sz w:val="24"/>
        </w:rPr>
      </w:pPr>
      <w:r w:rsidRPr="005F2218">
        <w:rPr>
          <w:rFonts w:ascii="Times New Roman" w:hAnsi="Times New Roman" w:cs="Times New Roman"/>
          <w:sz w:val="24"/>
        </w:rPr>
        <w:t>Ne</w:t>
      </w:r>
      <w:r w:rsidR="005F2218">
        <w:rPr>
          <w:rFonts w:ascii="Times New Roman" w:hAnsi="Times New Roman" w:cs="Times New Roman"/>
          <w:sz w:val="24"/>
        </w:rPr>
        <w:t xml:space="preserve"> </w:t>
      </w:r>
      <w:r w:rsidRPr="005F2218">
        <w:rPr>
          <w:rFonts w:ascii="Times New Roman" w:hAnsi="Times New Roman" w:cs="Times New Roman"/>
          <w:sz w:val="24"/>
        </w:rPr>
        <w:t>besojmë</w:t>
      </w:r>
      <w:r w:rsidR="005F2218">
        <w:rPr>
          <w:rFonts w:ascii="Times New Roman" w:hAnsi="Times New Roman" w:cs="Times New Roman"/>
          <w:sz w:val="24"/>
        </w:rPr>
        <w:t xml:space="preserve"> </w:t>
      </w:r>
      <w:r w:rsidRPr="005F2218">
        <w:rPr>
          <w:rFonts w:ascii="Times New Roman" w:hAnsi="Times New Roman" w:cs="Times New Roman"/>
          <w:sz w:val="24"/>
        </w:rPr>
        <w:t>që</w:t>
      </w:r>
      <w:r w:rsidR="005F2218">
        <w:rPr>
          <w:rFonts w:ascii="Times New Roman" w:hAnsi="Times New Roman" w:cs="Times New Roman"/>
          <w:sz w:val="24"/>
        </w:rPr>
        <w:t xml:space="preserve"> </w:t>
      </w:r>
      <w:r w:rsidRPr="005F2218">
        <w:rPr>
          <w:rFonts w:ascii="Times New Roman" w:hAnsi="Times New Roman" w:cs="Times New Roman"/>
          <w:sz w:val="24"/>
        </w:rPr>
        <w:t>mbrojtja</w:t>
      </w:r>
      <w:r w:rsidR="005F2218">
        <w:rPr>
          <w:rFonts w:ascii="Times New Roman" w:hAnsi="Times New Roman" w:cs="Times New Roman"/>
          <w:sz w:val="24"/>
        </w:rPr>
        <w:t xml:space="preserve"> </w:t>
      </w:r>
      <w:r w:rsidRPr="005F2218">
        <w:rPr>
          <w:rFonts w:ascii="Times New Roman" w:hAnsi="Times New Roman" w:cs="Times New Roman"/>
          <w:sz w:val="24"/>
        </w:rPr>
        <w:t>dhe</w:t>
      </w:r>
      <w:r w:rsidR="005F2218">
        <w:rPr>
          <w:rFonts w:ascii="Times New Roman" w:hAnsi="Times New Roman" w:cs="Times New Roman"/>
          <w:sz w:val="24"/>
        </w:rPr>
        <w:t xml:space="preserve"> </w:t>
      </w:r>
      <w:r w:rsidRPr="005F2218">
        <w:rPr>
          <w:rFonts w:ascii="Times New Roman" w:hAnsi="Times New Roman" w:cs="Times New Roman"/>
          <w:sz w:val="24"/>
        </w:rPr>
        <w:t>siguria</w:t>
      </w:r>
      <w:r w:rsidR="005F2218">
        <w:rPr>
          <w:rFonts w:ascii="Times New Roman" w:hAnsi="Times New Roman" w:cs="Times New Roman"/>
          <w:sz w:val="24"/>
        </w:rPr>
        <w:t xml:space="preserve"> </w:t>
      </w:r>
      <w:r w:rsidRPr="005F2218">
        <w:rPr>
          <w:rFonts w:ascii="Times New Roman" w:hAnsi="Times New Roman" w:cs="Times New Roman"/>
          <w:sz w:val="24"/>
        </w:rPr>
        <w:t>e</w:t>
      </w:r>
      <w:r w:rsidR="005F2218">
        <w:rPr>
          <w:rFonts w:ascii="Times New Roman" w:hAnsi="Times New Roman" w:cs="Times New Roman"/>
          <w:sz w:val="24"/>
        </w:rPr>
        <w:t xml:space="preserve"> </w:t>
      </w:r>
      <w:r w:rsidRPr="005F2218">
        <w:rPr>
          <w:rFonts w:ascii="Times New Roman" w:hAnsi="Times New Roman" w:cs="Times New Roman"/>
          <w:sz w:val="24"/>
        </w:rPr>
        <w:t>klientëve</w:t>
      </w:r>
      <w:r w:rsidR="005F2218">
        <w:rPr>
          <w:rFonts w:ascii="Times New Roman" w:hAnsi="Times New Roman" w:cs="Times New Roman"/>
          <w:sz w:val="24"/>
        </w:rPr>
        <w:t xml:space="preserve"> </w:t>
      </w:r>
      <w:r w:rsidRPr="005F2218">
        <w:rPr>
          <w:rFonts w:ascii="Times New Roman" w:hAnsi="Times New Roman" w:cs="Times New Roman"/>
          <w:sz w:val="24"/>
        </w:rPr>
        <w:t>tanë</w:t>
      </w:r>
      <w:r w:rsidR="005F2218">
        <w:rPr>
          <w:rFonts w:ascii="Times New Roman" w:hAnsi="Times New Roman" w:cs="Times New Roman"/>
          <w:sz w:val="24"/>
        </w:rPr>
        <w:t xml:space="preserve"> </w:t>
      </w:r>
      <w:r w:rsidRPr="005F2218">
        <w:rPr>
          <w:rFonts w:ascii="Times New Roman" w:hAnsi="Times New Roman" w:cs="Times New Roman"/>
          <w:sz w:val="24"/>
        </w:rPr>
        <w:t>,</w:t>
      </w:r>
      <w:r w:rsidR="005F2218">
        <w:rPr>
          <w:rFonts w:ascii="Times New Roman" w:hAnsi="Times New Roman" w:cs="Times New Roman"/>
          <w:sz w:val="24"/>
        </w:rPr>
        <w:t xml:space="preserve"> </w:t>
      </w:r>
      <w:r w:rsidRPr="005F2218">
        <w:rPr>
          <w:rFonts w:ascii="Times New Roman" w:hAnsi="Times New Roman" w:cs="Times New Roman"/>
          <w:sz w:val="24"/>
        </w:rPr>
        <w:t>aseteve</w:t>
      </w:r>
      <w:r w:rsidR="005F2218">
        <w:rPr>
          <w:rFonts w:ascii="Times New Roman" w:hAnsi="Times New Roman" w:cs="Times New Roman"/>
          <w:sz w:val="24"/>
        </w:rPr>
        <w:t xml:space="preserve"> </w:t>
      </w:r>
      <w:r w:rsidRPr="005F2218">
        <w:rPr>
          <w:rFonts w:ascii="Times New Roman" w:hAnsi="Times New Roman" w:cs="Times New Roman"/>
          <w:sz w:val="24"/>
        </w:rPr>
        <w:t>,</w:t>
      </w:r>
      <w:r w:rsidR="005F2218">
        <w:rPr>
          <w:rFonts w:ascii="Times New Roman" w:hAnsi="Times New Roman" w:cs="Times New Roman"/>
          <w:sz w:val="24"/>
        </w:rPr>
        <w:t xml:space="preserve"> </w:t>
      </w:r>
      <w:r w:rsidRPr="005F2218">
        <w:rPr>
          <w:rFonts w:ascii="Times New Roman" w:hAnsi="Times New Roman" w:cs="Times New Roman"/>
          <w:sz w:val="24"/>
        </w:rPr>
        <w:t>informacionit</w:t>
      </w:r>
      <w:r w:rsidR="005F2218">
        <w:rPr>
          <w:rFonts w:ascii="Times New Roman" w:hAnsi="Times New Roman" w:cs="Times New Roman"/>
          <w:sz w:val="24"/>
        </w:rPr>
        <w:t xml:space="preserve"> </w:t>
      </w:r>
      <w:r w:rsidRPr="005F2218">
        <w:rPr>
          <w:rFonts w:ascii="Times New Roman" w:hAnsi="Times New Roman" w:cs="Times New Roman"/>
          <w:sz w:val="24"/>
        </w:rPr>
        <w:t>konfidencial dhe të dhënave të tyre, nuk përfaqësojnë</w:t>
      </w:r>
      <w:r w:rsidR="005F2218">
        <w:rPr>
          <w:rFonts w:ascii="Times New Roman" w:hAnsi="Times New Roman" w:cs="Times New Roman"/>
          <w:sz w:val="24"/>
        </w:rPr>
        <w:t xml:space="preserve"> </w:t>
      </w:r>
      <w:r w:rsidRPr="005F2218">
        <w:rPr>
          <w:rFonts w:ascii="Times New Roman" w:hAnsi="Times New Roman" w:cs="Times New Roman"/>
          <w:sz w:val="24"/>
        </w:rPr>
        <w:t>vetëm një detyrë primare, por edhe bazën e marrëdhënies</w:t>
      </w:r>
      <w:r w:rsidR="005F2218">
        <w:rPr>
          <w:rFonts w:ascii="Times New Roman" w:hAnsi="Times New Roman" w:cs="Times New Roman"/>
          <w:sz w:val="24"/>
        </w:rPr>
        <w:t xml:space="preserve"> </w:t>
      </w:r>
      <w:r w:rsidRPr="005F2218">
        <w:rPr>
          <w:rFonts w:ascii="Times New Roman" w:hAnsi="Times New Roman" w:cs="Times New Roman"/>
          <w:sz w:val="24"/>
        </w:rPr>
        <w:t>së besimitqë ne duam të ruajmë.</w:t>
      </w:r>
    </w:p>
    <w:p w:rsidR="00CE716C" w:rsidRPr="005F2218" w:rsidRDefault="005F2218" w:rsidP="005F2218">
      <w:pPr>
        <w:pStyle w:val="ListParagraph"/>
        <w:numPr>
          <w:ilvl w:val="0"/>
          <w:numId w:val="4"/>
        </w:numPr>
        <w:rPr>
          <w:rFonts w:ascii="Times New Roman" w:hAnsi="Times New Roman" w:cs="Times New Roman"/>
          <w:sz w:val="24"/>
        </w:rPr>
      </w:pPr>
      <w:r w:rsidRPr="005F2218">
        <w:rPr>
          <w:rFonts w:ascii="Times New Roman" w:hAnsi="Times New Roman" w:cs="Times New Roman"/>
          <w:sz w:val="24"/>
        </w:rPr>
        <w:t>R</w:t>
      </w:r>
      <w:r w:rsidR="004C2E39" w:rsidRPr="005F2218">
        <w:rPr>
          <w:rFonts w:ascii="Times New Roman" w:hAnsi="Times New Roman" w:cs="Times New Roman"/>
          <w:sz w:val="24"/>
        </w:rPr>
        <w:t>espektojmë</w:t>
      </w:r>
      <w:r>
        <w:rPr>
          <w:rFonts w:ascii="Times New Roman" w:hAnsi="Times New Roman" w:cs="Times New Roman"/>
          <w:sz w:val="24"/>
        </w:rPr>
        <w:t xml:space="preserve"> </w:t>
      </w:r>
      <w:r w:rsidR="004C2E39" w:rsidRPr="005F2218">
        <w:rPr>
          <w:rFonts w:ascii="Times New Roman" w:hAnsi="Times New Roman" w:cs="Times New Roman"/>
          <w:sz w:val="24"/>
        </w:rPr>
        <w:t>kriteret</w:t>
      </w:r>
      <w:r>
        <w:rPr>
          <w:rFonts w:ascii="Times New Roman" w:hAnsi="Times New Roman" w:cs="Times New Roman"/>
          <w:sz w:val="24"/>
        </w:rPr>
        <w:t xml:space="preserve"> </w:t>
      </w:r>
      <w:r w:rsidR="004C2E39" w:rsidRPr="005F2218">
        <w:rPr>
          <w:rFonts w:ascii="Times New Roman" w:hAnsi="Times New Roman" w:cs="Times New Roman"/>
          <w:sz w:val="24"/>
        </w:rPr>
        <w:t>për</w:t>
      </w:r>
      <w:r>
        <w:rPr>
          <w:rFonts w:ascii="Times New Roman" w:hAnsi="Times New Roman" w:cs="Times New Roman"/>
          <w:sz w:val="24"/>
        </w:rPr>
        <w:t xml:space="preserve"> </w:t>
      </w:r>
      <w:r w:rsidR="004C2E39" w:rsidRPr="005F2218">
        <w:rPr>
          <w:rFonts w:ascii="Times New Roman" w:hAnsi="Times New Roman" w:cs="Times New Roman"/>
          <w:sz w:val="24"/>
        </w:rPr>
        <w:t>transparencë</w:t>
      </w:r>
      <w:r>
        <w:rPr>
          <w:rFonts w:ascii="Times New Roman" w:hAnsi="Times New Roman" w:cs="Times New Roman"/>
          <w:sz w:val="24"/>
        </w:rPr>
        <w:t xml:space="preserve"> </w:t>
      </w:r>
      <w:r w:rsidR="004C2E39" w:rsidRPr="005F2218">
        <w:rPr>
          <w:rFonts w:ascii="Times New Roman" w:hAnsi="Times New Roman" w:cs="Times New Roman"/>
          <w:sz w:val="24"/>
        </w:rPr>
        <w:t>të</w:t>
      </w:r>
      <w:r>
        <w:rPr>
          <w:rFonts w:ascii="Times New Roman" w:hAnsi="Times New Roman" w:cs="Times New Roman"/>
          <w:sz w:val="24"/>
        </w:rPr>
        <w:t xml:space="preserve"> </w:t>
      </w:r>
      <w:r w:rsidR="004C2E39" w:rsidRPr="005F2218">
        <w:rPr>
          <w:rFonts w:ascii="Times New Roman" w:hAnsi="Times New Roman" w:cs="Times New Roman"/>
          <w:sz w:val="24"/>
        </w:rPr>
        <w:t>plotë</w:t>
      </w:r>
      <w:r>
        <w:rPr>
          <w:rFonts w:ascii="Times New Roman" w:hAnsi="Times New Roman" w:cs="Times New Roman"/>
          <w:sz w:val="24"/>
        </w:rPr>
        <w:t xml:space="preserve"> </w:t>
      </w:r>
      <w:r w:rsidR="004C2E39" w:rsidRPr="005F2218">
        <w:rPr>
          <w:rFonts w:ascii="Times New Roman" w:hAnsi="Times New Roman" w:cs="Times New Roman"/>
          <w:sz w:val="24"/>
        </w:rPr>
        <w:t>në</w:t>
      </w:r>
      <w:r>
        <w:rPr>
          <w:rFonts w:ascii="Times New Roman" w:hAnsi="Times New Roman" w:cs="Times New Roman"/>
          <w:sz w:val="24"/>
        </w:rPr>
        <w:t xml:space="preserve"> </w:t>
      </w:r>
      <w:r w:rsidR="004C2E39" w:rsidRPr="005F2218">
        <w:rPr>
          <w:rFonts w:ascii="Times New Roman" w:hAnsi="Times New Roman" w:cs="Times New Roman"/>
          <w:sz w:val="24"/>
        </w:rPr>
        <w:t>informimin</w:t>
      </w:r>
      <w:r>
        <w:rPr>
          <w:rFonts w:ascii="Times New Roman" w:hAnsi="Times New Roman" w:cs="Times New Roman"/>
          <w:sz w:val="24"/>
        </w:rPr>
        <w:t xml:space="preserve"> </w:t>
      </w:r>
      <w:r w:rsidR="004C2E39" w:rsidRPr="005F2218">
        <w:rPr>
          <w:rFonts w:ascii="Times New Roman" w:hAnsi="Times New Roman" w:cs="Times New Roman"/>
          <w:sz w:val="24"/>
        </w:rPr>
        <w:t>e</w:t>
      </w:r>
      <w:r>
        <w:rPr>
          <w:rFonts w:ascii="Times New Roman" w:hAnsi="Times New Roman" w:cs="Times New Roman"/>
          <w:sz w:val="24"/>
        </w:rPr>
        <w:t xml:space="preserve"> </w:t>
      </w:r>
      <w:r w:rsidR="004C2E39" w:rsidRPr="005F2218">
        <w:rPr>
          <w:rFonts w:ascii="Times New Roman" w:hAnsi="Times New Roman" w:cs="Times New Roman"/>
          <w:sz w:val="24"/>
        </w:rPr>
        <w:t>klientëve tanë mbi të drejtën e tyre të privatësisë dhe mënyrën e trajtimit të të dhënave të tyre personale.</w:t>
      </w:r>
    </w:p>
    <w:p w:rsidR="00CE716C" w:rsidRDefault="00CE716C">
      <w:pPr>
        <w:pStyle w:val="BodyText"/>
        <w:spacing w:before="232"/>
      </w:pPr>
    </w:p>
    <w:p w:rsidR="00CE716C" w:rsidRDefault="004C2E39" w:rsidP="00414461">
      <w:pPr>
        <w:pStyle w:val="Heading2"/>
        <w:spacing w:before="1"/>
        <w:jc w:val="center"/>
      </w:pPr>
      <w:r>
        <w:t>Vlerësim</w:t>
      </w:r>
      <w:r w:rsidR="00414461">
        <w:t xml:space="preserve"> </w:t>
      </w:r>
      <w:r>
        <w:t>i</w:t>
      </w:r>
      <w:r w:rsidR="00414461">
        <w:t xml:space="preserve"> </w:t>
      </w:r>
      <w:r>
        <w:t>rrezikut</w:t>
      </w:r>
      <w:r w:rsidR="00414461">
        <w:t xml:space="preserve"> </w:t>
      </w:r>
      <w:r>
        <w:t>social–</w:t>
      </w:r>
      <w:r>
        <w:rPr>
          <w:spacing w:val="-2"/>
        </w:rPr>
        <w:t>mjedisor</w:t>
      </w:r>
    </w:p>
    <w:p w:rsidR="00CE716C" w:rsidRPr="00414461" w:rsidRDefault="004C2E39" w:rsidP="00414461">
      <w:pPr>
        <w:rPr>
          <w:rFonts w:ascii="Times New Roman" w:hAnsi="Times New Roman" w:cs="Times New Roman"/>
          <w:sz w:val="24"/>
        </w:rPr>
      </w:pPr>
      <w:r w:rsidRPr="00414461">
        <w:rPr>
          <w:rFonts w:ascii="Times New Roman" w:hAnsi="Times New Roman" w:cs="Times New Roman"/>
          <w:sz w:val="24"/>
        </w:rPr>
        <w:t>Ne besojmë që vendimet tona duhet të vlerësojë rreziqet sociale dhe mjedisore sipas parimit qënjë aktivitet që prodhon vlere ekonomike do të jetë i qëndrueshëm vetëm nëse</w:t>
      </w:r>
      <w:r w:rsidR="00414461">
        <w:rPr>
          <w:rFonts w:ascii="Times New Roman" w:hAnsi="Times New Roman" w:cs="Times New Roman"/>
          <w:sz w:val="24"/>
        </w:rPr>
        <w:t xml:space="preserve"> </w:t>
      </w:r>
      <w:r w:rsidRPr="00414461">
        <w:rPr>
          <w:rFonts w:ascii="Times New Roman" w:hAnsi="Times New Roman" w:cs="Times New Roman"/>
          <w:sz w:val="24"/>
        </w:rPr>
        <w:t>nuk shkatërron njëkohësi</w:t>
      </w:r>
      <w:r w:rsidR="00414461">
        <w:rPr>
          <w:rFonts w:ascii="Times New Roman" w:hAnsi="Times New Roman" w:cs="Times New Roman"/>
          <w:sz w:val="24"/>
        </w:rPr>
        <w:t xml:space="preserve">sht vlera sociale ose mjedisore . </w:t>
      </w:r>
      <w:r w:rsidRPr="00414461">
        <w:rPr>
          <w:rFonts w:ascii="Times New Roman" w:hAnsi="Times New Roman" w:cs="Times New Roman"/>
          <w:sz w:val="24"/>
        </w:rPr>
        <w:t xml:space="preserve"> Prandaj ne:</w:t>
      </w:r>
    </w:p>
    <w:p w:rsidR="00CE716C" w:rsidRDefault="00CE716C">
      <w:pPr>
        <w:pStyle w:val="BodyText"/>
        <w:spacing w:before="2"/>
      </w:pPr>
    </w:p>
    <w:p w:rsidR="00CE716C" w:rsidRPr="00414461" w:rsidRDefault="00414461" w:rsidP="00414461">
      <w:pPr>
        <w:pStyle w:val="BodyText"/>
        <w:numPr>
          <w:ilvl w:val="0"/>
          <w:numId w:val="4"/>
        </w:numPr>
        <w:spacing w:line="218" w:lineRule="auto"/>
        <w:ind w:right="116"/>
        <w:jc w:val="both"/>
        <w:rPr>
          <w:rFonts w:ascii="Times New Roman" w:hAnsi="Times New Roman" w:cs="Times New Roman"/>
        </w:rPr>
      </w:pPr>
      <w:r>
        <w:rPr>
          <w:rFonts w:ascii="Segoe UI Symbol" w:hAnsi="Segoe UI Symbol"/>
        </w:rPr>
        <w:t>V</w:t>
      </w:r>
      <w:r w:rsidR="004C2E39" w:rsidRPr="00414461">
        <w:rPr>
          <w:rFonts w:ascii="Times New Roman" w:hAnsi="Times New Roman" w:cs="Times New Roman"/>
        </w:rPr>
        <w:t>eprojmë në përputhje me protokolletkombëtare dhe ndërkombëtarepër respektimin e standardeve sociale dhe mjedisore;</w:t>
      </w:r>
    </w:p>
    <w:p w:rsidR="00CE716C" w:rsidRPr="00414461" w:rsidRDefault="00414461" w:rsidP="00414461">
      <w:pPr>
        <w:pStyle w:val="ListParagraph"/>
        <w:numPr>
          <w:ilvl w:val="0"/>
          <w:numId w:val="4"/>
        </w:numPr>
        <w:rPr>
          <w:rFonts w:ascii="Times New Roman" w:hAnsi="Times New Roman" w:cs="Times New Roman"/>
          <w:sz w:val="24"/>
        </w:rPr>
      </w:pPr>
      <w:r>
        <w:rPr>
          <w:rFonts w:ascii="Times New Roman" w:hAnsi="Times New Roman" w:cs="Times New Roman"/>
          <w:sz w:val="24"/>
        </w:rPr>
        <w:t>P</w:t>
      </w:r>
      <w:r w:rsidR="004C2E39" w:rsidRPr="00414461">
        <w:rPr>
          <w:rFonts w:ascii="Times New Roman" w:hAnsi="Times New Roman" w:cs="Times New Roman"/>
          <w:sz w:val="24"/>
        </w:rPr>
        <w:t>ërjashtojnë aktivitete, që mbështesin aktivitetet ekonomike të cilat kontribuojnë, edhe në mënyrë indirekte, në shkeljen e te drejtave themelore të njeriut, që</w:t>
      </w:r>
      <w:r w:rsidR="00265393">
        <w:rPr>
          <w:rFonts w:ascii="Times New Roman" w:hAnsi="Times New Roman" w:cs="Times New Roman"/>
          <w:sz w:val="24"/>
        </w:rPr>
        <w:t xml:space="preserve"> </w:t>
      </w:r>
      <w:r w:rsidR="004C2E39" w:rsidRPr="00414461">
        <w:rPr>
          <w:rFonts w:ascii="Times New Roman" w:hAnsi="Times New Roman" w:cs="Times New Roman"/>
          <w:sz w:val="24"/>
        </w:rPr>
        <w:t>pengojnë</w:t>
      </w:r>
      <w:r w:rsidR="00265393">
        <w:rPr>
          <w:rFonts w:ascii="Times New Roman" w:hAnsi="Times New Roman" w:cs="Times New Roman"/>
          <w:sz w:val="24"/>
        </w:rPr>
        <w:t xml:space="preserve"> </w:t>
      </w:r>
      <w:r w:rsidR="004C2E39" w:rsidRPr="00414461">
        <w:rPr>
          <w:rFonts w:ascii="Times New Roman" w:hAnsi="Times New Roman" w:cs="Times New Roman"/>
          <w:sz w:val="24"/>
        </w:rPr>
        <w:t>zhvillimin njerëzor</w:t>
      </w:r>
      <w:r w:rsidR="00265393">
        <w:rPr>
          <w:rFonts w:ascii="Times New Roman" w:hAnsi="Times New Roman" w:cs="Times New Roman"/>
          <w:sz w:val="24"/>
        </w:rPr>
        <w:t xml:space="preserve"> </w:t>
      </w:r>
      <w:r w:rsidR="004C2E39" w:rsidRPr="00414461">
        <w:rPr>
          <w:rFonts w:ascii="Times New Roman" w:hAnsi="Times New Roman" w:cs="Times New Roman"/>
          <w:sz w:val="24"/>
        </w:rPr>
        <w:t>ose</w:t>
      </w:r>
      <w:r w:rsidR="00265393">
        <w:rPr>
          <w:rFonts w:ascii="Times New Roman" w:hAnsi="Times New Roman" w:cs="Times New Roman"/>
          <w:sz w:val="24"/>
        </w:rPr>
        <w:t xml:space="preserve"> </w:t>
      </w:r>
      <w:r w:rsidR="004C2E39" w:rsidRPr="00414461">
        <w:rPr>
          <w:rFonts w:ascii="Times New Roman" w:hAnsi="Times New Roman" w:cs="Times New Roman"/>
          <w:sz w:val="24"/>
        </w:rPr>
        <w:t>që</w:t>
      </w:r>
      <w:r w:rsidR="00265393">
        <w:rPr>
          <w:rFonts w:ascii="Times New Roman" w:hAnsi="Times New Roman" w:cs="Times New Roman"/>
          <w:sz w:val="24"/>
        </w:rPr>
        <w:t xml:space="preserve"> </w:t>
      </w:r>
      <w:r w:rsidR="004C2E39" w:rsidRPr="00414461">
        <w:rPr>
          <w:rFonts w:ascii="Times New Roman" w:hAnsi="Times New Roman" w:cs="Times New Roman"/>
          <w:sz w:val="24"/>
        </w:rPr>
        <w:t>dëmtojnë rëndë shëndetin e personave ose të mjedisit;</w:t>
      </w:r>
    </w:p>
    <w:p w:rsidR="00CE716C" w:rsidRPr="00265393" w:rsidRDefault="00265393" w:rsidP="00265393">
      <w:pPr>
        <w:pStyle w:val="ListParagraph"/>
        <w:numPr>
          <w:ilvl w:val="0"/>
          <w:numId w:val="4"/>
        </w:numPr>
        <w:rPr>
          <w:rFonts w:ascii="Times New Roman" w:hAnsi="Times New Roman" w:cs="Times New Roman"/>
          <w:sz w:val="24"/>
        </w:rPr>
      </w:pPr>
      <w:r w:rsidRPr="00265393">
        <w:rPr>
          <w:rFonts w:ascii="Times New Roman" w:hAnsi="Times New Roman" w:cs="Times New Roman"/>
          <w:sz w:val="24"/>
        </w:rPr>
        <w:t>P</w:t>
      </w:r>
      <w:r w:rsidR="004C2E39" w:rsidRPr="00265393">
        <w:rPr>
          <w:rFonts w:ascii="Times New Roman" w:hAnsi="Times New Roman" w:cs="Times New Roman"/>
          <w:sz w:val="24"/>
        </w:rPr>
        <w:t>romovojmë bashkëjetesën paqësore dhe evitojmë mbështetjen ndaj aktiviteteve që e dëmtojnë</w:t>
      </w:r>
      <w:r w:rsidRPr="00265393">
        <w:rPr>
          <w:rFonts w:ascii="Times New Roman" w:hAnsi="Times New Roman" w:cs="Times New Roman"/>
          <w:sz w:val="24"/>
        </w:rPr>
        <w:t xml:space="preserve"> </w:t>
      </w:r>
      <w:r w:rsidR="004C2E39" w:rsidRPr="00265393">
        <w:rPr>
          <w:rFonts w:ascii="Times New Roman" w:hAnsi="Times New Roman" w:cs="Times New Roman"/>
          <w:sz w:val="24"/>
        </w:rPr>
        <w:t>atë.</w:t>
      </w:r>
    </w:p>
    <w:p w:rsidR="00CE716C" w:rsidRDefault="00CE716C">
      <w:pPr>
        <w:spacing w:line="230" w:lineRule="auto"/>
        <w:jc w:val="both"/>
        <w:sectPr w:rsidR="00CE716C" w:rsidSect="002760A3">
          <w:pgSz w:w="12240" w:h="15840"/>
          <w:pgMar w:top="116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Default="004C2E39" w:rsidP="00C67CBA">
      <w:pPr>
        <w:pStyle w:val="Heading1"/>
        <w:spacing w:before="80"/>
        <w:jc w:val="center"/>
      </w:pPr>
      <w:r>
        <w:lastRenderedPageBreak/>
        <w:t>Parimet</w:t>
      </w:r>
      <w:r w:rsidR="00C67CBA">
        <w:t xml:space="preserve"> </w:t>
      </w:r>
      <w:r>
        <w:t>e</w:t>
      </w:r>
      <w:r w:rsidR="00C67CBA">
        <w:t xml:space="preserve"> </w:t>
      </w:r>
      <w:r>
        <w:t>sjelljes</w:t>
      </w:r>
      <w:r w:rsidR="00C67CBA">
        <w:t xml:space="preserve"> </w:t>
      </w:r>
      <w:r>
        <w:t>në</w:t>
      </w:r>
      <w:r w:rsidR="00C67CBA">
        <w:t xml:space="preserve"> </w:t>
      </w:r>
      <w:r>
        <w:t>marrëdhëniet</w:t>
      </w:r>
      <w:r w:rsidR="00C67CBA">
        <w:t xml:space="preserve"> </w:t>
      </w:r>
      <w:r>
        <w:t xml:space="preserve">me </w:t>
      </w:r>
      <w:r>
        <w:rPr>
          <w:spacing w:val="-2"/>
        </w:rPr>
        <w:t>punonjësit</w:t>
      </w:r>
    </w:p>
    <w:p w:rsidR="00CE716C" w:rsidRDefault="004C2E39" w:rsidP="00C67CBA">
      <w:pPr>
        <w:pStyle w:val="Heading2"/>
        <w:spacing w:before="239"/>
        <w:ind w:left="0"/>
      </w:pPr>
      <w:r>
        <w:t>Respekt</w:t>
      </w:r>
      <w:r w:rsidR="00C67CBA">
        <w:t xml:space="preserve"> </w:t>
      </w:r>
      <w:r>
        <w:t>për</w:t>
      </w:r>
      <w:r w:rsidR="00C67CBA">
        <w:t xml:space="preserve"> </w:t>
      </w:r>
      <w:r>
        <w:rPr>
          <w:spacing w:val="-2"/>
        </w:rPr>
        <w:t>individin</w:t>
      </w:r>
    </w:p>
    <w:p w:rsidR="00C67CBA" w:rsidRDefault="00C67CBA" w:rsidP="00C67CBA">
      <w:pPr>
        <w:rPr>
          <w:rFonts w:ascii="Times New Roman" w:hAnsi="Times New Roman" w:cs="Times New Roman"/>
          <w:sz w:val="24"/>
        </w:rPr>
      </w:pPr>
    </w:p>
    <w:p w:rsidR="00CE716C" w:rsidRDefault="004C2E39" w:rsidP="00C67CBA">
      <w:pPr>
        <w:rPr>
          <w:rFonts w:ascii="Times New Roman" w:hAnsi="Times New Roman" w:cs="Times New Roman"/>
          <w:sz w:val="24"/>
        </w:rPr>
      </w:pPr>
      <w:r w:rsidRPr="00C67CBA">
        <w:rPr>
          <w:rFonts w:ascii="Times New Roman" w:hAnsi="Times New Roman" w:cs="Times New Roman"/>
          <w:sz w:val="24"/>
        </w:rPr>
        <w:t>Ne besojmë që</w:t>
      </w:r>
      <w:r w:rsidR="00C67CBA">
        <w:rPr>
          <w:rFonts w:ascii="Times New Roman" w:hAnsi="Times New Roman" w:cs="Times New Roman"/>
          <w:sz w:val="24"/>
        </w:rPr>
        <w:t xml:space="preserve"> </w:t>
      </w:r>
      <w:r w:rsidRPr="00C67CBA">
        <w:rPr>
          <w:rFonts w:ascii="Times New Roman" w:hAnsi="Times New Roman" w:cs="Times New Roman"/>
          <w:sz w:val="24"/>
        </w:rPr>
        <w:t>respektimi i personalitetit dhe dinjitetit të çdo punonjësi është thelbësor</w:t>
      </w:r>
      <w:r w:rsidR="00C67CBA">
        <w:rPr>
          <w:rFonts w:ascii="Times New Roman" w:hAnsi="Times New Roman" w:cs="Times New Roman"/>
          <w:sz w:val="24"/>
        </w:rPr>
        <w:t xml:space="preserve"> </w:t>
      </w:r>
      <w:r w:rsidRPr="00C67CBA">
        <w:rPr>
          <w:rFonts w:ascii="Times New Roman" w:hAnsi="Times New Roman" w:cs="Times New Roman"/>
          <w:sz w:val="24"/>
        </w:rPr>
        <w:t>për zhvillimin</w:t>
      </w:r>
      <w:r w:rsidR="00C67CBA">
        <w:rPr>
          <w:rFonts w:ascii="Times New Roman" w:hAnsi="Times New Roman" w:cs="Times New Roman"/>
          <w:sz w:val="24"/>
        </w:rPr>
        <w:t xml:space="preserve"> </w:t>
      </w:r>
      <w:r w:rsidRPr="00C67CBA">
        <w:rPr>
          <w:rFonts w:ascii="Times New Roman" w:hAnsi="Times New Roman" w:cs="Times New Roman"/>
          <w:sz w:val="24"/>
        </w:rPr>
        <w:t>e</w:t>
      </w:r>
      <w:r w:rsidR="00C67CBA">
        <w:rPr>
          <w:rFonts w:ascii="Times New Roman" w:hAnsi="Times New Roman" w:cs="Times New Roman"/>
          <w:sz w:val="24"/>
        </w:rPr>
        <w:t xml:space="preserve"> </w:t>
      </w:r>
      <w:r w:rsidRPr="00C67CBA">
        <w:rPr>
          <w:rFonts w:ascii="Times New Roman" w:hAnsi="Times New Roman" w:cs="Times New Roman"/>
          <w:sz w:val="24"/>
        </w:rPr>
        <w:t>një</w:t>
      </w:r>
      <w:r w:rsidR="00C67CBA">
        <w:rPr>
          <w:rFonts w:ascii="Times New Roman" w:hAnsi="Times New Roman" w:cs="Times New Roman"/>
          <w:sz w:val="24"/>
        </w:rPr>
        <w:t xml:space="preserve"> </w:t>
      </w:r>
      <w:r w:rsidRPr="00C67CBA">
        <w:rPr>
          <w:rFonts w:ascii="Times New Roman" w:hAnsi="Times New Roman" w:cs="Times New Roman"/>
          <w:sz w:val="24"/>
        </w:rPr>
        <w:t>mjedisi</w:t>
      </w:r>
      <w:r w:rsidR="00C67CBA">
        <w:rPr>
          <w:rFonts w:ascii="Times New Roman" w:hAnsi="Times New Roman" w:cs="Times New Roman"/>
          <w:sz w:val="24"/>
        </w:rPr>
        <w:t xml:space="preserve"> </w:t>
      </w:r>
      <w:r w:rsidRPr="00C67CBA">
        <w:rPr>
          <w:rFonts w:ascii="Times New Roman" w:hAnsi="Times New Roman" w:cs="Times New Roman"/>
          <w:sz w:val="24"/>
        </w:rPr>
        <w:t>pune</w:t>
      </w:r>
      <w:r w:rsidR="00C67CBA">
        <w:rPr>
          <w:rFonts w:ascii="Times New Roman" w:hAnsi="Times New Roman" w:cs="Times New Roman"/>
          <w:sz w:val="24"/>
        </w:rPr>
        <w:t xml:space="preserve"> </w:t>
      </w:r>
      <w:r w:rsidRPr="00C67CBA">
        <w:rPr>
          <w:rFonts w:ascii="Times New Roman" w:hAnsi="Times New Roman" w:cs="Times New Roman"/>
          <w:sz w:val="24"/>
        </w:rPr>
        <w:t>icili</w:t>
      </w:r>
      <w:r w:rsidR="00C67CBA">
        <w:rPr>
          <w:rFonts w:ascii="Times New Roman" w:hAnsi="Times New Roman" w:cs="Times New Roman"/>
          <w:sz w:val="24"/>
        </w:rPr>
        <w:t xml:space="preserve"> </w:t>
      </w:r>
      <w:r w:rsidRPr="00C67CBA">
        <w:rPr>
          <w:rFonts w:ascii="Times New Roman" w:hAnsi="Times New Roman" w:cs="Times New Roman"/>
          <w:sz w:val="24"/>
        </w:rPr>
        <w:t>karakterizohet</w:t>
      </w:r>
      <w:r w:rsidR="00C67CBA">
        <w:rPr>
          <w:rFonts w:ascii="Times New Roman" w:hAnsi="Times New Roman" w:cs="Times New Roman"/>
          <w:sz w:val="24"/>
        </w:rPr>
        <w:t xml:space="preserve"> </w:t>
      </w:r>
      <w:r w:rsidRPr="00C67CBA">
        <w:rPr>
          <w:rFonts w:ascii="Times New Roman" w:hAnsi="Times New Roman" w:cs="Times New Roman"/>
          <w:sz w:val="24"/>
        </w:rPr>
        <w:t>nga</w:t>
      </w:r>
      <w:r w:rsidR="00C67CBA">
        <w:rPr>
          <w:rFonts w:ascii="Times New Roman" w:hAnsi="Times New Roman" w:cs="Times New Roman"/>
          <w:sz w:val="24"/>
        </w:rPr>
        <w:t xml:space="preserve"> </w:t>
      </w:r>
      <w:r w:rsidRPr="00C67CBA">
        <w:rPr>
          <w:rFonts w:ascii="Times New Roman" w:hAnsi="Times New Roman" w:cs="Times New Roman"/>
          <w:sz w:val="24"/>
        </w:rPr>
        <w:t>besimi reciprok</w:t>
      </w:r>
      <w:r w:rsidR="00C67CBA">
        <w:rPr>
          <w:rFonts w:ascii="Times New Roman" w:hAnsi="Times New Roman" w:cs="Times New Roman"/>
          <w:sz w:val="24"/>
        </w:rPr>
        <w:t xml:space="preserve"> </w:t>
      </w:r>
      <w:r w:rsidRPr="00C67CBA">
        <w:rPr>
          <w:rFonts w:ascii="Times New Roman" w:hAnsi="Times New Roman" w:cs="Times New Roman"/>
          <w:sz w:val="24"/>
        </w:rPr>
        <w:t>, ndershmëria dhe pasurohet nga kontributi i gjithsecilit. Rrjedhimisht, ne:</w:t>
      </w:r>
    </w:p>
    <w:p w:rsidR="00C67CBA" w:rsidRPr="00C67CBA" w:rsidRDefault="00C67CBA" w:rsidP="00C67CBA">
      <w:pPr>
        <w:rPr>
          <w:rFonts w:ascii="Times New Roman" w:hAnsi="Times New Roman" w:cs="Times New Roman"/>
          <w:sz w:val="24"/>
        </w:rPr>
      </w:pP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Z</w:t>
      </w:r>
      <w:r w:rsidR="004C2E39" w:rsidRPr="00C67CBA">
        <w:rPr>
          <w:rFonts w:ascii="Times New Roman" w:hAnsi="Times New Roman" w:cs="Times New Roman"/>
          <w:sz w:val="24"/>
        </w:rPr>
        <w:t>batojmë</w:t>
      </w:r>
      <w:r>
        <w:rPr>
          <w:rFonts w:ascii="Times New Roman" w:hAnsi="Times New Roman" w:cs="Times New Roman"/>
          <w:sz w:val="24"/>
        </w:rPr>
        <w:t xml:space="preserve"> </w:t>
      </w:r>
      <w:r w:rsidR="004C2E39" w:rsidRPr="00C67CBA">
        <w:rPr>
          <w:rFonts w:ascii="Times New Roman" w:hAnsi="Times New Roman" w:cs="Times New Roman"/>
          <w:sz w:val="24"/>
        </w:rPr>
        <w:t>procedura</w:t>
      </w:r>
      <w:r>
        <w:rPr>
          <w:rFonts w:ascii="Times New Roman" w:hAnsi="Times New Roman" w:cs="Times New Roman"/>
          <w:sz w:val="24"/>
        </w:rPr>
        <w:t xml:space="preserve"> </w:t>
      </w:r>
      <w:r w:rsidR="004C2E39" w:rsidRPr="00C67CBA">
        <w:rPr>
          <w:rFonts w:ascii="Times New Roman" w:hAnsi="Times New Roman" w:cs="Times New Roman"/>
          <w:sz w:val="24"/>
        </w:rPr>
        <w:t>për</w:t>
      </w:r>
      <w:r>
        <w:rPr>
          <w:rFonts w:ascii="Times New Roman" w:hAnsi="Times New Roman" w:cs="Times New Roman"/>
          <w:sz w:val="24"/>
        </w:rPr>
        <w:t xml:space="preserve"> </w:t>
      </w:r>
      <w:r w:rsidR="004C2E39" w:rsidRPr="00C67CBA">
        <w:rPr>
          <w:rFonts w:ascii="Times New Roman" w:hAnsi="Times New Roman" w:cs="Times New Roman"/>
          <w:sz w:val="24"/>
        </w:rPr>
        <w:t>rekrutimin</w:t>
      </w:r>
      <w:r>
        <w:rPr>
          <w:rFonts w:ascii="Times New Roman" w:hAnsi="Times New Roman" w:cs="Times New Roman"/>
          <w:sz w:val="24"/>
        </w:rPr>
        <w:t xml:space="preserve"> </w:t>
      </w:r>
      <w:r w:rsidR="004C2E39" w:rsidRPr="00C67CBA">
        <w:rPr>
          <w:rFonts w:ascii="Times New Roman" w:hAnsi="Times New Roman" w:cs="Times New Roman"/>
          <w:sz w:val="24"/>
        </w:rPr>
        <w:t>dhe</w:t>
      </w:r>
      <w:r>
        <w:rPr>
          <w:rFonts w:ascii="Times New Roman" w:hAnsi="Times New Roman" w:cs="Times New Roman"/>
          <w:sz w:val="24"/>
        </w:rPr>
        <w:t xml:space="preserve"> </w:t>
      </w:r>
      <w:r w:rsidR="004C2E39" w:rsidRPr="00C67CBA">
        <w:rPr>
          <w:rFonts w:ascii="Times New Roman" w:hAnsi="Times New Roman" w:cs="Times New Roman"/>
          <w:sz w:val="24"/>
        </w:rPr>
        <w:t>menaxhimin</w:t>
      </w:r>
      <w:r>
        <w:rPr>
          <w:rFonts w:ascii="Times New Roman" w:hAnsi="Times New Roman" w:cs="Times New Roman"/>
          <w:sz w:val="24"/>
        </w:rPr>
        <w:t xml:space="preserve"> </w:t>
      </w:r>
      <w:r w:rsidR="004C2E39" w:rsidRPr="00C67CBA">
        <w:rPr>
          <w:rFonts w:ascii="Times New Roman" w:hAnsi="Times New Roman" w:cs="Times New Roman"/>
          <w:sz w:val="24"/>
        </w:rPr>
        <w:t>e</w:t>
      </w:r>
      <w:r>
        <w:rPr>
          <w:rFonts w:ascii="Times New Roman" w:hAnsi="Times New Roman" w:cs="Times New Roman"/>
          <w:sz w:val="24"/>
        </w:rPr>
        <w:t xml:space="preserve"> </w:t>
      </w:r>
      <w:r w:rsidR="004C2E39" w:rsidRPr="00C67CBA">
        <w:rPr>
          <w:rFonts w:ascii="Times New Roman" w:hAnsi="Times New Roman" w:cs="Times New Roman"/>
          <w:sz w:val="24"/>
        </w:rPr>
        <w:t>punonjësve</w:t>
      </w:r>
      <w:r>
        <w:rPr>
          <w:rFonts w:ascii="Times New Roman" w:hAnsi="Times New Roman" w:cs="Times New Roman"/>
          <w:sz w:val="24"/>
        </w:rPr>
        <w:t xml:space="preserve"> </w:t>
      </w:r>
      <w:r w:rsidR="004C2E39" w:rsidRPr="00C67CBA">
        <w:rPr>
          <w:rFonts w:ascii="Times New Roman" w:hAnsi="Times New Roman" w:cs="Times New Roman"/>
          <w:sz w:val="24"/>
        </w:rPr>
        <w:t>që bazohen në sjelljetë drejta dhe koherente, të cilat ndalojnë favorizimin, abuzimin dhe diskriminimin sipas gjinisë, etnisë, besimit, bindjeve politike ose pjesëmarrjes në sindikata, orientimit seksual dhe identitetit, gjuhës, moshës ose aftësive të kufizuara;</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G</w:t>
      </w:r>
      <w:r w:rsidR="004C2E39" w:rsidRPr="00C67CBA">
        <w:rPr>
          <w:rFonts w:ascii="Times New Roman" w:hAnsi="Times New Roman" w:cs="Times New Roman"/>
          <w:sz w:val="24"/>
        </w:rPr>
        <w:t>arantojmë</w:t>
      </w:r>
      <w:r>
        <w:rPr>
          <w:rFonts w:ascii="Times New Roman" w:hAnsi="Times New Roman" w:cs="Times New Roman"/>
          <w:sz w:val="24"/>
        </w:rPr>
        <w:t xml:space="preserve"> </w:t>
      </w:r>
      <w:r w:rsidR="004C2E39" w:rsidRPr="00C67CBA">
        <w:rPr>
          <w:rFonts w:ascii="Times New Roman" w:hAnsi="Times New Roman" w:cs="Times New Roman"/>
          <w:sz w:val="24"/>
        </w:rPr>
        <w:t>mundësi</w:t>
      </w:r>
      <w:r>
        <w:rPr>
          <w:rFonts w:ascii="Times New Roman" w:hAnsi="Times New Roman" w:cs="Times New Roman"/>
          <w:sz w:val="24"/>
        </w:rPr>
        <w:t xml:space="preserve"> </w:t>
      </w:r>
      <w:r w:rsidR="004C2E39" w:rsidRPr="00C67CBA">
        <w:rPr>
          <w:rFonts w:ascii="Times New Roman" w:hAnsi="Times New Roman" w:cs="Times New Roman"/>
          <w:sz w:val="24"/>
        </w:rPr>
        <w:t>të</w:t>
      </w:r>
      <w:r>
        <w:rPr>
          <w:rFonts w:ascii="Times New Roman" w:hAnsi="Times New Roman" w:cs="Times New Roman"/>
          <w:sz w:val="24"/>
        </w:rPr>
        <w:t xml:space="preserve"> </w:t>
      </w:r>
      <w:r w:rsidR="004C2E39" w:rsidRPr="00C67CBA">
        <w:rPr>
          <w:rFonts w:ascii="Times New Roman" w:hAnsi="Times New Roman" w:cs="Times New Roman"/>
          <w:sz w:val="24"/>
        </w:rPr>
        <w:t>barabarta</w:t>
      </w:r>
      <w:r>
        <w:rPr>
          <w:rFonts w:ascii="Times New Roman" w:hAnsi="Times New Roman" w:cs="Times New Roman"/>
          <w:sz w:val="24"/>
        </w:rPr>
        <w:t xml:space="preserve"> </w:t>
      </w:r>
      <w:r w:rsidR="004C2E39" w:rsidRPr="00C67CBA">
        <w:rPr>
          <w:rFonts w:ascii="Times New Roman" w:hAnsi="Times New Roman" w:cs="Times New Roman"/>
          <w:sz w:val="24"/>
        </w:rPr>
        <w:t>zhvillimi</w:t>
      </w:r>
      <w:r>
        <w:rPr>
          <w:rFonts w:ascii="Times New Roman" w:hAnsi="Times New Roman" w:cs="Times New Roman"/>
          <w:sz w:val="24"/>
        </w:rPr>
        <w:t xml:space="preserve"> </w:t>
      </w:r>
      <w:r w:rsidR="004C2E39" w:rsidRPr="00C67CBA">
        <w:rPr>
          <w:rFonts w:ascii="Times New Roman" w:hAnsi="Times New Roman" w:cs="Times New Roman"/>
          <w:sz w:val="24"/>
        </w:rPr>
        <w:t>dhe</w:t>
      </w:r>
      <w:r>
        <w:rPr>
          <w:rFonts w:ascii="Times New Roman" w:hAnsi="Times New Roman" w:cs="Times New Roman"/>
          <w:sz w:val="24"/>
        </w:rPr>
        <w:t xml:space="preserve"> </w:t>
      </w:r>
      <w:r w:rsidR="004C2E39" w:rsidRPr="00C67CBA">
        <w:rPr>
          <w:rFonts w:ascii="Times New Roman" w:hAnsi="Times New Roman" w:cs="Times New Roman"/>
          <w:sz w:val="24"/>
        </w:rPr>
        <w:t>rritjeje</w:t>
      </w:r>
      <w:r>
        <w:rPr>
          <w:rFonts w:ascii="Times New Roman" w:hAnsi="Times New Roman" w:cs="Times New Roman"/>
          <w:sz w:val="24"/>
        </w:rPr>
        <w:t xml:space="preserve"> </w:t>
      </w:r>
      <w:r w:rsidR="004C2E39" w:rsidRPr="00C67CBA">
        <w:rPr>
          <w:rFonts w:ascii="Times New Roman" w:hAnsi="Times New Roman" w:cs="Times New Roman"/>
          <w:sz w:val="24"/>
        </w:rPr>
        <w:t>profesionale, dhe dhënien e detyrave duke filluar nga faza e përzgjedhjes së kandidatëve;</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U</w:t>
      </w:r>
      <w:r w:rsidR="004C2E39" w:rsidRPr="00C67CBA">
        <w:rPr>
          <w:rFonts w:ascii="Times New Roman" w:hAnsi="Times New Roman" w:cs="Times New Roman"/>
          <w:sz w:val="24"/>
        </w:rPr>
        <w:t xml:space="preserve"> ofrojmë mundësinë të gjithë punonjësve të shprehin individualitetin dhe krijimtarinë në punën e tyre duke marrë me të mirën nga secili prej tyre. Kjo na jep një shtysë drejt inovacionit dhe mundëson dhënien e një kontributi thelbësor në rritjen e Grupit;</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K</w:t>
      </w:r>
      <w:r w:rsidR="004C2E39" w:rsidRPr="00C67CBA">
        <w:rPr>
          <w:rFonts w:ascii="Times New Roman" w:hAnsi="Times New Roman" w:cs="Times New Roman"/>
          <w:sz w:val="24"/>
        </w:rPr>
        <w:t>ërkojmë</w:t>
      </w:r>
      <w:r>
        <w:rPr>
          <w:rFonts w:ascii="Times New Roman" w:hAnsi="Times New Roman" w:cs="Times New Roman"/>
          <w:sz w:val="24"/>
        </w:rPr>
        <w:t xml:space="preserve"> </w:t>
      </w:r>
      <w:r w:rsidR="004C2E39" w:rsidRPr="00C67CBA">
        <w:rPr>
          <w:rFonts w:ascii="Times New Roman" w:hAnsi="Times New Roman" w:cs="Times New Roman"/>
          <w:sz w:val="24"/>
        </w:rPr>
        <w:t>përsosmëri tek rezultate tona në lidhje me sasinë dhe cilësinë, nëpërmjet veprimeve të cilat janë pjesë e objektivave, planifikohen dhe monitorohen në përputhje me parimet etike të këtij Kodi. Ne respektojmë profesionalizmin dhe dinjitetin e të gjithë punonjësve tanë, si dheveçoritë e kontekstit ku ata punojnë;</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K</w:t>
      </w:r>
      <w:r w:rsidR="004C2E39" w:rsidRPr="00C67CBA">
        <w:rPr>
          <w:rFonts w:ascii="Times New Roman" w:hAnsi="Times New Roman" w:cs="Times New Roman"/>
          <w:sz w:val="24"/>
        </w:rPr>
        <w:t>rijojmë</w:t>
      </w:r>
      <w:r>
        <w:rPr>
          <w:rFonts w:ascii="Times New Roman" w:hAnsi="Times New Roman" w:cs="Times New Roman"/>
          <w:sz w:val="24"/>
        </w:rPr>
        <w:t xml:space="preserve"> </w:t>
      </w:r>
      <w:r w:rsidR="004C2E39" w:rsidRPr="00C67CBA">
        <w:rPr>
          <w:rFonts w:ascii="Times New Roman" w:hAnsi="Times New Roman" w:cs="Times New Roman"/>
          <w:sz w:val="24"/>
        </w:rPr>
        <w:t>sisteme</w:t>
      </w:r>
      <w:r>
        <w:rPr>
          <w:rFonts w:ascii="Times New Roman" w:hAnsi="Times New Roman" w:cs="Times New Roman"/>
          <w:sz w:val="24"/>
        </w:rPr>
        <w:t xml:space="preserve"> </w:t>
      </w:r>
      <w:r w:rsidR="004C2E39" w:rsidRPr="00C67CBA">
        <w:rPr>
          <w:rFonts w:ascii="Times New Roman" w:hAnsi="Times New Roman" w:cs="Times New Roman"/>
          <w:sz w:val="24"/>
        </w:rPr>
        <w:t>objektive</w:t>
      </w:r>
      <w:r>
        <w:rPr>
          <w:rFonts w:ascii="Times New Roman" w:hAnsi="Times New Roman" w:cs="Times New Roman"/>
          <w:sz w:val="24"/>
        </w:rPr>
        <w:t xml:space="preserve"> </w:t>
      </w:r>
      <w:r w:rsidR="004C2E39" w:rsidRPr="00C67CBA">
        <w:rPr>
          <w:rFonts w:ascii="Times New Roman" w:hAnsi="Times New Roman" w:cs="Times New Roman"/>
          <w:sz w:val="24"/>
        </w:rPr>
        <w:t>dhe</w:t>
      </w:r>
      <w:r>
        <w:rPr>
          <w:rFonts w:ascii="Times New Roman" w:hAnsi="Times New Roman" w:cs="Times New Roman"/>
          <w:sz w:val="24"/>
        </w:rPr>
        <w:t xml:space="preserve"> </w:t>
      </w:r>
      <w:r w:rsidR="004C2E39" w:rsidRPr="00C67CBA">
        <w:rPr>
          <w:rFonts w:ascii="Times New Roman" w:hAnsi="Times New Roman" w:cs="Times New Roman"/>
          <w:sz w:val="24"/>
        </w:rPr>
        <w:t>transparente</w:t>
      </w:r>
      <w:r>
        <w:rPr>
          <w:rFonts w:ascii="Times New Roman" w:hAnsi="Times New Roman" w:cs="Times New Roman"/>
          <w:sz w:val="24"/>
        </w:rPr>
        <w:t xml:space="preserve"> </w:t>
      </w:r>
      <w:r w:rsidR="004C2E39" w:rsidRPr="00C67CBA">
        <w:rPr>
          <w:rFonts w:ascii="Times New Roman" w:hAnsi="Times New Roman" w:cs="Times New Roman"/>
          <w:sz w:val="24"/>
        </w:rPr>
        <w:t>të</w:t>
      </w:r>
      <w:r>
        <w:rPr>
          <w:rFonts w:ascii="Times New Roman" w:hAnsi="Times New Roman" w:cs="Times New Roman"/>
          <w:sz w:val="24"/>
        </w:rPr>
        <w:t xml:space="preserve"> </w:t>
      </w:r>
      <w:r w:rsidR="004C2E39" w:rsidRPr="00C67CBA">
        <w:rPr>
          <w:rFonts w:ascii="Times New Roman" w:hAnsi="Times New Roman" w:cs="Times New Roman"/>
          <w:sz w:val="24"/>
        </w:rPr>
        <w:t>incentivave</w:t>
      </w:r>
      <w:r>
        <w:rPr>
          <w:rFonts w:ascii="Times New Roman" w:hAnsi="Times New Roman" w:cs="Times New Roman"/>
          <w:sz w:val="24"/>
        </w:rPr>
        <w:t xml:space="preserve"> </w:t>
      </w:r>
      <w:r w:rsidR="004C2E39" w:rsidRPr="00C67CBA">
        <w:rPr>
          <w:rFonts w:ascii="Times New Roman" w:hAnsi="Times New Roman" w:cs="Times New Roman"/>
          <w:sz w:val="24"/>
        </w:rPr>
        <w:t>të</w:t>
      </w:r>
      <w:r>
        <w:rPr>
          <w:rFonts w:ascii="Times New Roman" w:hAnsi="Times New Roman" w:cs="Times New Roman"/>
          <w:sz w:val="24"/>
        </w:rPr>
        <w:t xml:space="preserve"> </w:t>
      </w:r>
      <w:r w:rsidR="004C2E39" w:rsidRPr="00C67CBA">
        <w:rPr>
          <w:rFonts w:ascii="Times New Roman" w:hAnsi="Times New Roman" w:cs="Times New Roman"/>
          <w:sz w:val="24"/>
        </w:rPr>
        <w:t>cilat parashikojnë objektiva</w:t>
      </w:r>
      <w:r>
        <w:rPr>
          <w:rFonts w:ascii="Times New Roman" w:hAnsi="Times New Roman" w:cs="Times New Roman"/>
          <w:sz w:val="24"/>
        </w:rPr>
        <w:t xml:space="preserve"> </w:t>
      </w:r>
      <w:r w:rsidR="004C2E39" w:rsidRPr="00C67CBA">
        <w:rPr>
          <w:rFonts w:ascii="Times New Roman" w:hAnsi="Times New Roman" w:cs="Times New Roman"/>
          <w:sz w:val="24"/>
        </w:rPr>
        <w:t>të mundshme dhe të arritshme;</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L</w:t>
      </w:r>
      <w:r w:rsidR="004C2E39" w:rsidRPr="00C67CBA">
        <w:rPr>
          <w:rFonts w:ascii="Times New Roman" w:hAnsi="Times New Roman" w:cs="Times New Roman"/>
          <w:sz w:val="24"/>
        </w:rPr>
        <w:t>ehtësojmëpunëndukethjeshtësuar proceset e punes,duke adaptuar teknologji te re , duke rinovuar mjetet e punes si dhe garantojmëshëndetin dhe sigurinë e tyre duke marrë masa gjithnjë e më efikase;</w:t>
      </w:r>
    </w:p>
    <w:p w:rsid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P</w:t>
      </w:r>
      <w:r w:rsidR="004C2E39" w:rsidRPr="00C67CBA">
        <w:rPr>
          <w:rFonts w:ascii="Times New Roman" w:hAnsi="Times New Roman" w:cs="Times New Roman"/>
          <w:sz w:val="24"/>
        </w:rPr>
        <w:t>romovojmë</w:t>
      </w:r>
      <w:r>
        <w:rPr>
          <w:rFonts w:ascii="Times New Roman" w:hAnsi="Times New Roman" w:cs="Times New Roman"/>
          <w:sz w:val="24"/>
        </w:rPr>
        <w:t xml:space="preserve"> </w:t>
      </w:r>
      <w:r w:rsidR="004C2E39" w:rsidRPr="00C67CBA">
        <w:rPr>
          <w:rFonts w:ascii="Times New Roman" w:hAnsi="Times New Roman" w:cs="Times New Roman"/>
          <w:sz w:val="24"/>
        </w:rPr>
        <w:t>politika</w:t>
      </w:r>
      <w:r>
        <w:rPr>
          <w:rFonts w:ascii="Times New Roman" w:hAnsi="Times New Roman" w:cs="Times New Roman"/>
          <w:sz w:val="24"/>
        </w:rPr>
        <w:t xml:space="preserve"> </w:t>
      </w:r>
      <w:r w:rsidR="004C2E39" w:rsidRPr="00C67CBA">
        <w:rPr>
          <w:rFonts w:ascii="Times New Roman" w:hAnsi="Times New Roman" w:cs="Times New Roman"/>
          <w:sz w:val="24"/>
        </w:rPr>
        <w:t>që</w:t>
      </w:r>
      <w:r>
        <w:rPr>
          <w:rFonts w:ascii="Times New Roman" w:hAnsi="Times New Roman" w:cs="Times New Roman"/>
          <w:sz w:val="24"/>
        </w:rPr>
        <w:t xml:space="preserve"> </w:t>
      </w:r>
      <w:r w:rsidR="004C2E39" w:rsidRPr="00C67CBA">
        <w:rPr>
          <w:rFonts w:ascii="Times New Roman" w:hAnsi="Times New Roman" w:cs="Times New Roman"/>
          <w:sz w:val="24"/>
        </w:rPr>
        <w:t>lehtësojnë</w:t>
      </w:r>
      <w:r>
        <w:rPr>
          <w:rFonts w:ascii="Times New Roman" w:hAnsi="Times New Roman" w:cs="Times New Roman"/>
          <w:sz w:val="24"/>
        </w:rPr>
        <w:t xml:space="preserve"> </w:t>
      </w:r>
      <w:r w:rsidR="004C2E39" w:rsidRPr="00C67CBA">
        <w:rPr>
          <w:rFonts w:ascii="Times New Roman" w:hAnsi="Times New Roman" w:cs="Times New Roman"/>
          <w:sz w:val="24"/>
        </w:rPr>
        <w:t>jetën</w:t>
      </w:r>
      <w:r>
        <w:rPr>
          <w:rFonts w:ascii="Times New Roman" w:hAnsi="Times New Roman" w:cs="Times New Roman"/>
          <w:sz w:val="24"/>
        </w:rPr>
        <w:t xml:space="preserve"> </w:t>
      </w:r>
      <w:r w:rsidR="004C2E39" w:rsidRPr="00C67CBA">
        <w:rPr>
          <w:rFonts w:ascii="Times New Roman" w:hAnsi="Times New Roman" w:cs="Times New Roman"/>
          <w:sz w:val="24"/>
        </w:rPr>
        <w:t>personale</w:t>
      </w:r>
      <w:r>
        <w:rPr>
          <w:rFonts w:ascii="Times New Roman" w:hAnsi="Times New Roman" w:cs="Times New Roman"/>
          <w:sz w:val="24"/>
        </w:rPr>
        <w:t xml:space="preserve"> </w:t>
      </w:r>
      <w:r w:rsidR="004C2E39" w:rsidRPr="00C67CBA">
        <w:rPr>
          <w:rFonts w:ascii="Times New Roman" w:hAnsi="Times New Roman" w:cs="Times New Roman"/>
          <w:sz w:val="24"/>
        </w:rPr>
        <w:t>dhe</w:t>
      </w:r>
      <w:r>
        <w:rPr>
          <w:rFonts w:ascii="Times New Roman" w:hAnsi="Times New Roman" w:cs="Times New Roman"/>
          <w:sz w:val="24"/>
        </w:rPr>
        <w:t xml:space="preserve"> </w:t>
      </w:r>
      <w:r w:rsidR="004C2E39" w:rsidRPr="00C67CBA">
        <w:rPr>
          <w:rFonts w:ascii="Times New Roman" w:hAnsi="Times New Roman" w:cs="Times New Roman"/>
          <w:sz w:val="24"/>
        </w:rPr>
        <w:t>profesionale</w:t>
      </w:r>
      <w:r>
        <w:rPr>
          <w:rFonts w:ascii="Times New Roman" w:hAnsi="Times New Roman" w:cs="Times New Roman"/>
          <w:sz w:val="24"/>
        </w:rPr>
        <w:t xml:space="preserve"> </w:t>
      </w:r>
      <w:r w:rsidR="004C2E39" w:rsidRPr="00C67CBA">
        <w:rPr>
          <w:rFonts w:ascii="Times New Roman" w:hAnsi="Times New Roman" w:cs="Times New Roman"/>
          <w:sz w:val="24"/>
        </w:rPr>
        <w:t>të</w:t>
      </w:r>
      <w:r>
        <w:rPr>
          <w:rFonts w:ascii="Times New Roman" w:hAnsi="Times New Roman" w:cs="Times New Roman"/>
          <w:sz w:val="24"/>
        </w:rPr>
        <w:t xml:space="preserve"> </w:t>
      </w:r>
      <w:r w:rsidR="004C2E39" w:rsidRPr="00C67CBA">
        <w:rPr>
          <w:rFonts w:ascii="Times New Roman" w:hAnsi="Times New Roman" w:cs="Times New Roman"/>
          <w:sz w:val="24"/>
        </w:rPr>
        <w:t>të</w:t>
      </w:r>
      <w:r>
        <w:rPr>
          <w:rFonts w:ascii="Times New Roman" w:hAnsi="Times New Roman" w:cs="Times New Roman"/>
          <w:sz w:val="24"/>
        </w:rPr>
        <w:t xml:space="preserve"> </w:t>
      </w:r>
      <w:r w:rsidR="004C2E39" w:rsidRPr="00C67CBA">
        <w:rPr>
          <w:rFonts w:ascii="Times New Roman" w:hAnsi="Times New Roman" w:cs="Times New Roman"/>
          <w:sz w:val="24"/>
        </w:rPr>
        <w:t>gjithë punonjësve tanë duke mbështetur forma fleksibiliteti dhe duke ndërmarrë iniciativa për balancimine angazhimeve në punë</w:t>
      </w:r>
      <w:r>
        <w:rPr>
          <w:rFonts w:ascii="Times New Roman" w:hAnsi="Times New Roman" w:cs="Times New Roman"/>
          <w:sz w:val="24"/>
        </w:rPr>
        <w:t xml:space="preserve"> </w:t>
      </w:r>
      <w:r w:rsidR="004C2E39" w:rsidRPr="00C67CBA">
        <w:rPr>
          <w:rFonts w:ascii="Times New Roman" w:hAnsi="Times New Roman" w:cs="Times New Roman"/>
          <w:sz w:val="24"/>
        </w:rPr>
        <w:t>me</w:t>
      </w:r>
      <w:r>
        <w:rPr>
          <w:rFonts w:ascii="Times New Roman" w:hAnsi="Times New Roman" w:cs="Times New Roman"/>
          <w:sz w:val="24"/>
        </w:rPr>
        <w:t xml:space="preserve"> </w:t>
      </w:r>
      <w:r w:rsidR="004C2E39" w:rsidRPr="00C67CBA">
        <w:rPr>
          <w:rFonts w:ascii="Times New Roman" w:hAnsi="Times New Roman" w:cs="Times New Roman"/>
          <w:sz w:val="24"/>
        </w:rPr>
        <w:t>nevojat</w:t>
      </w:r>
      <w:r>
        <w:rPr>
          <w:rFonts w:ascii="Times New Roman" w:hAnsi="Times New Roman" w:cs="Times New Roman"/>
          <w:sz w:val="24"/>
        </w:rPr>
        <w:t xml:space="preserve"> </w:t>
      </w:r>
      <w:r w:rsidR="004C2E39" w:rsidRPr="00C67CBA">
        <w:rPr>
          <w:rFonts w:ascii="Times New Roman" w:hAnsi="Times New Roman" w:cs="Times New Roman"/>
          <w:sz w:val="24"/>
        </w:rPr>
        <w:t>private, të vetëdijshëm që ky</w:t>
      </w:r>
      <w:r>
        <w:rPr>
          <w:rFonts w:ascii="Times New Roman" w:hAnsi="Times New Roman" w:cs="Times New Roman"/>
          <w:sz w:val="24"/>
        </w:rPr>
        <w:t xml:space="preserve"> </w:t>
      </w:r>
      <w:r w:rsidR="004C2E39" w:rsidRPr="00C67CBA">
        <w:rPr>
          <w:rFonts w:ascii="Times New Roman" w:hAnsi="Times New Roman" w:cs="Times New Roman"/>
          <w:sz w:val="24"/>
        </w:rPr>
        <w:t>ekuilibër</w:t>
      </w:r>
      <w:r>
        <w:rPr>
          <w:rFonts w:ascii="Times New Roman" w:hAnsi="Times New Roman" w:cs="Times New Roman"/>
          <w:sz w:val="24"/>
        </w:rPr>
        <w:t xml:space="preserve"> </w:t>
      </w:r>
      <w:r w:rsidR="004C2E39" w:rsidRPr="00C67CBA">
        <w:rPr>
          <w:rFonts w:ascii="Times New Roman" w:hAnsi="Times New Roman" w:cs="Times New Roman"/>
          <w:sz w:val="24"/>
        </w:rPr>
        <w:t>është thelbësor për mirëqenien e secilit punonjës;</w:t>
      </w:r>
    </w:p>
    <w:p w:rsidR="00CE716C" w:rsidRPr="00C67CBA" w:rsidRDefault="00C67CBA" w:rsidP="00C67CBA">
      <w:pPr>
        <w:pStyle w:val="ListParagraph"/>
        <w:numPr>
          <w:ilvl w:val="0"/>
          <w:numId w:val="5"/>
        </w:numPr>
        <w:rPr>
          <w:rFonts w:ascii="Times New Roman" w:hAnsi="Times New Roman" w:cs="Times New Roman"/>
          <w:sz w:val="24"/>
        </w:rPr>
      </w:pPr>
      <w:r w:rsidRPr="00C67CBA">
        <w:rPr>
          <w:rFonts w:ascii="Times New Roman" w:hAnsi="Times New Roman" w:cs="Times New Roman"/>
          <w:sz w:val="24"/>
        </w:rPr>
        <w:t>V</w:t>
      </w:r>
      <w:r w:rsidR="004C2E39" w:rsidRPr="00C67CBA">
        <w:rPr>
          <w:rFonts w:ascii="Times New Roman" w:hAnsi="Times New Roman" w:cs="Times New Roman"/>
          <w:sz w:val="24"/>
        </w:rPr>
        <w:t>lerësoj</w:t>
      </w:r>
      <w:r>
        <w:rPr>
          <w:rFonts w:ascii="Times New Roman" w:hAnsi="Times New Roman" w:cs="Times New Roman"/>
          <w:sz w:val="24"/>
        </w:rPr>
        <w:t xml:space="preserve"> </w:t>
      </w:r>
      <w:r w:rsidR="004C2E39" w:rsidRPr="00C67CBA">
        <w:rPr>
          <w:rFonts w:ascii="Times New Roman" w:hAnsi="Times New Roman" w:cs="Times New Roman"/>
          <w:sz w:val="24"/>
        </w:rPr>
        <w:t>në</w:t>
      </w:r>
      <w:r>
        <w:rPr>
          <w:rFonts w:ascii="Times New Roman" w:hAnsi="Times New Roman" w:cs="Times New Roman"/>
          <w:sz w:val="24"/>
        </w:rPr>
        <w:t xml:space="preserve"> </w:t>
      </w:r>
      <w:r w:rsidR="004C2E39" w:rsidRPr="00C67CBA">
        <w:rPr>
          <w:rFonts w:ascii="Times New Roman" w:hAnsi="Times New Roman" w:cs="Times New Roman"/>
          <w:sz w:val="24"/>
        </w:rPr>
        <w:t>performancën</w:t>
      </w:r>
      <w:r>
        <w:rPr>
          <w:rFonts w:ascii="Times New Roman" w:hAnsi="Times New Roman" w:cs="Times New Roman"/>
          <w:sz w:val="24"/>
        </w:rPr>
        <w:t xml:space="preserve"> </w:t>
      </w:r>
      <w:r w:rsidR="004C2E39" w:rsidRPr="00C67CBA">
        <w:rPr>
          <w:rFonts w:ascii="Times New Roman" w:hAnsi="Times New Roman" w:cs="Times New Roman"/>
          <w:sz w:val="24"/>
        </w:rPr>
        <w:t>dhe</w:t>
      </w:r>
      <w:r>
        <w:rPr>
          <w:rFonts w:ascii="Times New Roman" w:hAnsi="Times New Roman" w:cs="Times New Roman"/>
          <w:sz w:val="24"/>
        </w:rPr>
        <w:t xml:space="preserve"> </w:t>
      </w:r>
      <w:r w:rsidR="004C2E39" w:rsidRPr="00C67CBA">
        <w:rPr>
          <w:rFonts w:ascii="Times New Roman" w:hAnsi="Times New Roman" w:cs="Times New Roman"/>
          <w:sz w:val="24"/>
        </w:rPr>
        <w:t>ecurinë</w:t>
      </w:r>
      <w:r>
        <w:rPr>
          <w:rFonts w:ascii="Times New Roman" w:hAnsi="Times New Roman" w:cs="Times New Roman"/>
          <w:sz w:val="24"/>
        </w:rPr>
        <w:t xml:space="preserve"> </w:t>
      </w:r>
      <w:r w:rsidR="004C2E39" w:rsidRPr="00C67CBA">
        <w:rPr>
          <w:rFonts w:ascii="Times New Roman" w:hAnsi="Times New Roman" w:cs="Times New Roman"/>
          <w:sz w:val="24"/>
        </w:rPr>
        <w:t>e</w:t>
      </w:r>
      <w:r>
        <w:rPr>
          <w:rFonts w:ascii="Times New Roman" w:hAnsi="Times New Roman" w:cs="Times New Roman"/>
          <w:sz w:val="24"/>
        </w:rPr>
        <w:t xml:space="preserve"> </w:t>
      </w:r>
      <w:r w:rsidR="004C2E39" w:rsidRPr="00C67CBA">
        <w:rPr>
          <w:rFonts w:ascii="Times New Roman" w:hAnsi="Times New Roman" w:cs="Times New Roman"/>
          <w:sz w:val="24"/>
        </w:rPr>
        <w:t>punonjësve</w:t>
      </w:r>
      <w:r>
        <w:rPr>
          <w:rFonts w:ascii="Times New Roman" w:hAnsi="Times New Roman" w:cs="Times New Roman"/>
          <w:sz w:val="24"/>
        </w:rPr>
        <w:t xml:space="preserve"> </w:t>
      </w:r>
      <w:r w:rsidR="004C2E39" w:rsidRPr="00C67CBA">
        <w:rPr>
          <w:rFonts w:ascii="Times New Roman" w:hAnsi="Times New Roman" w:cs="Times New Roman"/>
          <w:sz w:val="24"/>
        </w:rPr>
        <w:t>që</w:t>
      </w:r>
      <w:r>
        <w:rPr>
          <w:rFonts w:ascii="Times New Roman" w:hAnsi="Times New Roman" w:cs="Times New Roman"/>
          <w:sz w:val="24"/>
        </w:rPr>
        <w:t xml:space="preserve"> </w:t>
      </w:r>
      <w:r w:rsidR="004C2E39" w:rsidRPr="00C67CBA">
        <w:rPr>
          <w:rFonts w:ascii="Times New Roman" w:hAnsi="Times New Roman" w:cs="Times New Roman"/>
          <w:sz w:val="24"/>
        </w:rPr>
        <w:t>kanë</w:t>
      </w:r>
      <w:r>
        <w:rPr>
          <w:rFonts w:ascii="Times New Roman" w:hAnsi="Times New Roman" w:cs="Times New Roman"/>
          <w:sz w:val="24"/>
        </w:rPr>
        <w:t xml:space="preserve"> </w:t>
      </w:r>
      <w:r w:rsidR="004C2E39" w:rsidRPr="00C67CBA">
        <w:rPr>
          <w:rFonts w:ascii="Times New Roman" w:hAnsi="Times New Roman" w:cs="Times New Roman"/>
          <w:sz w:val="24"/>
        </w:rPr>
        <w:t>pozita përgjegjësie duke vlerësuar respektimin e parimeve etike në lidhje me marrëdhëniet me punonjësit.</w:t>
      </w:r>
    </w:p>
    <w:p w:rsidR="00CE716C" w:rsidRPr="00C67CBA" w:rsidRDefault="00CE716C" w:rsidP="00C67CBA">
      <w:pPr>
        <w:rPr>
          <w:rFonts w:ascii="Times New Roman" w:hAnsi="Times New Roman" w:cs="Times New Roman"/>
          <w:sz w:val="24"/>
        </w:rPr>
      </w:pPr>
    </w:p>
    <w:p w:rsidR="00CE716C" w:rsidRPr="002A4042" w:rsidRDefault="004C2E39" w:rsidP="002A4042">
      <w:pPr>
        <w:rPr>
          <w:b/>
          <w:sz w:val="26"/>
          <w:szCs w:val="26"/>
        </w:rPr>
      </w:pPr>
      <w:r w:rsidRPr="002A4042">
        <w:rPr>
          <w:b/>
          <w:sz w:val="26"/>
          <w:szCs w:val="26"/>
        </w:rPr>
        <w:t>Vlerësim</w:t>
      </w:r>
      <w:r w:rsidR="002A4042" w:rsidRPr="002A4042">
        <w:rPr>
          <w:b/>
          <w:sz w:val="26"/>
          <w:szCs w:val="26"/>
        </w:rPr>
        <w:t xml:space="preserve"> </w:t>
      </w:r>
      <w:r w:rsidRPr="002A4042">
        <w:rPr>
          <w:b/>
          <w:sz w:val="26"/>
          <w:szCs w:val="26"/>
        </w:rPr>
        <w:t>dhe</w:t>
      </w:r>
      <w:r w:rsidR="002A4042" w:rsidRPr="002A4042">
        <w:rPr>
          <w:b/>
          <w:sz w:val="26"/>
          <w:szCs w:val="26"/>
        </w:rPr>
        <w:t xml:space="preserve"> </w:t>
      </w:r>
      <w:r w:rsidRPr="002A4042">
        <w:rPr>
          <w:b/>
          <w:sz w:val="26"/>
          <w:szCs w:val="26"/>
        </w:rPr>
        <w:t>motivim</w:t>
      </w:r>
    </w:p>
    <w:p w:rsidR="002A4042" w:rsidRDefault="002A4042"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Në</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kuadrin</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e</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qëllimit</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tonë</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për</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të</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aplikuar</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drejtësi</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barazi</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meritë</w:t>
      </w:r>
      <w:r w:rsidR="002A4042">
        <w:rPr>
          <w:rFonts w:ascii="Times New Roman" w:hAnsi="Times New Roman" w:cs="Times New Roman"/>
          <w:sz w:val="24"/>
          <w:szCs w:val="24"/>
        </w:rPr>
        <w:t xml:space="preserve"> </w:t>
      </w:r>
      <w:r w:rsidRPr="002A4042">
        <w:rPr>
          <w:rFonts w:ascii="Times New Roman" w:hAnsi="Times New Roman" w:cs="Times New Roman"/>
          <w:sz w:val="24"/>
          <w:szCs w:val="24"/>
        </w:rPr>
        <w:t>për vlerësimin, shpërblimet, motivimin dhe zhvillimin e karrierës së punonjësve tanë, ne:</w:t>
      </w:r>
    </w:p>
    <w:p w:rsidR="002A4042" w:rsidRDefault="002A4042" w:rsidP="002A4042">
      <w:pPr>
        <w:rPr>
          <w:rFonts w:ascii="Times New Roman" w:hAnsi="Times New Roman" w:cs="Times New Roman"/>
          <w:sz w:val="24"/>
          <w:szCs w:val="24"/>
        </w:rPr>
      </w:pPr>
    </w:p>
    <w:p w:rsidR="00CE716C" w:rsidRPr="002A4042" w:rsidRDefault="002A4042" w:rsidP="002A4042">
      <w:pPr>
        <w:pStyle w:val="ListParagraph"/>
        <w:numPr>
          <w:ilvl w:val="0"/>
          <w:numId w:val="6"/>
        </w:numPr>
        <w:rPr>
          <w:rFonts w:ascii="Times New Roman" w:hAnsi="Times New Roman" w:cs="Times New Roman"/>
          <w:sz w:val="24"/>
          <w:szCs w:val="24"/>
        </w:rPr>
        <w:sectPr w:rsidR="00CE716C" w:rsidRPr="002A4042" w:rsidSect="002760A3">
          <w:pgSz w:w="12240" w:h="15840"/>
          <w:pgMar w:top="102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2A4042">
        <w:rPr>
          <w:rFonts w:ascii="Times New Roman" w:hAnsi="Times New Roman" w:cs="Times New Roman"/>
          <w:sz w:val="24"/>
          <w:szCs w:val="24"/>
        </w:rPr>
        <w:t>P</w:t>
      </w:r>
      <w:r w:rsidR="004C2E39" w:rsidRPr="002A4042">
        <w:rPr>
          <w:rFonts w:ascii="Times New Roman" w:hAnsi="Times New Roman" w:cs="Times New Roman"/>
          <w:sz w:val="24"/>
          <w:szCs w:val="24"/>
        </w:rPr>
        <w:t>ranojmë që tërësia e marrëdhënieve, aftësive organizative dhe teknike të çdo punonjësi përbën burimin tonë kryesor strategjik, të cilin jemi të angazhuar ta mbrojmë vlerësojmë si faktor kryesor për ruajtjen e avantazheve konkurruese të qëndrueshm</w:t>
      </w:r>
      <w:r>
        <w:rPr>
          <w:rFonts w:ascii="Times New Roman" w:hAnsi="Times New Roman" w:cs="Times New Roman"/>
          <w:sz w:val="24"/>
          <w:szCs w:val="24"/>
        </w:rPr>
        <w:t>e .</w:t>
      </w:r>
    </w:p>
    <w:p w:rsidR="00CE716C" w:rsidRPr="002A4042" w:rsidRDefault="002A4042" w:rsidP="002A4042">
      <w:pPr>
        <w:pStyle w:val="ListParagraph"/>
        <w:numPr>
          <w:ilvl w:val="0"/>
          <w:numId w:val="6"/>
        </w:numPr>
        <w:rPr>
          <w:rFonts w:ascii="Times New Roman" w:hAnsi="Times New Roman" w:cs="Times New Roman"/>
          <w:sz w:val="24"/>
          <w:szCs w:val="24"/>
        </w:rPr>
      </w:pPr>
      <w:r w:rsidRPr="002A4042">
        <w:rPr>
          <w:rFonts w:ascii="Times New Roman" w:hAnsi="Times New Roman" w:cs="Times New Roman"/>
          <w:sz w:val="24"/>
          <w:szCs w:val="24"/>
        </w:rPr>
        <w:lastRenderedPageBreak/>
        <w:t>P</w:t>
      </w:r>
      <w:r w:rsidR="004C2E39" w:rsidRPr="002A4042">
        <w:rPr>
          <w:rFonts w:ascii="Times New Roman" w:hAnsi="Times New Roman" w:cs="Times New Roman"/>
          <w:sz w:val="24"/>
          <w:szCs w:val="24"/>
        </w:rPr>
        <w:t>ërdorim sisteme vlerësimi për sjelljet, kompetencat, dijet dhe potencialet e punonjësve tanë sipas</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kriterit të transparencës, vlerësimit të meritave dhe respektimit të diversitetit, në mënyrë që të përforcojmë motivimin dhe të japim shpërblime të drejta për të inkurajuar arritjen e rezultateve të shkëlqyera;</w:t>
      </w:r>
    </w:p>
    <w:p w:rsidR="00CE716C" w:rsidRPr="002A4042" w:rsidRDefault="00CE716C" w:rsidP="002A4042">
      <w:pPr>
        <w:rPr>
          <w:rFonts w:ascii="Times New Roman" w:hAnsi="Times New Roman" w:cs="Times New Roman"/>
          <w:sz w:val="24"/>
          <w:szCs w:val="24"/>
        </w:rPr>
      </w:pPr>
    </w:p>
    <w:p w:rsidR="00CE716C" w:rsidRPr="002A4042" w:rsidRDefault="002A4042" w:rsidP="002A4042">
      <w:pPr>
        <w:pStyle w:val="ListParagraph"/>
        <w:numPr>
          <w:ilvl w:val="0"/>
          <w:numId w:val="6"/>
        </w:numPr>
        <w:rPr>
          <w:rFonts w:ascii="Times New Roman" w:hAnsi="Times New Roman" w:cs="Times New Roman"/>
          <w:sz w:val="24"/>
          <w:szCs w:val="24"/>
        </w:rPr>
      </w:pPr>
      <w:r w:rsidRPr="002A4042">
        <w:rPr>
          <w:rFonts w:ascii="Times New Roman" w:hAnsi="Times New Roman" w:cs="Times New Roman"/>
          <w:sz w:val="24"/>
          <w:szCs w:val="24"/>
        </w:rPr>
        <w:t>I</w:t>
      </w:r>
      <w:r w:rsidR="004C2E39" w:rsidRPr="002A4042">
        <w:rPr>
          <w:rFonts w:ascii="Times New Roman" w:hAnsi="Times New Roman" w:cs="Times New Roman"/>
          <w:sz w:val="24"/>
          <w:szCs w:val="24"/>
        </w:rPr>
        <w:t xml:space="preserve"> ofrojmë çdo individi kushtet për të interpretuar sa më mirë rolin e tij, për të mbështetur përmirësimin e vazhdueshëmtë aftësive të tyre, për të zhvilluar kapacitetet e tyre përpunën në grup dhe për të kontribuar në arritjen e objektivave të kompanisë;</w:t>
      </w:r>
    </w:p>
    <w:p w:rsidR="00CE716C" w:rsidRPr="002A4042" w:rsidRDefault="002A4042" w:rsidP="002A4042">
      <w:pPr>
        <w:pStyle w:val="ListParagraph"/>
        <w:numPr>
          <w:ilvl w:val="0"/>
          <w:numId w:val="6"/>
        </w:numPr>
        <w:rPr>
          <w:rFonts w:ascii="Times New Roman" w:hAnsi="Times New Roman" w:cs="Times New Roman"/>
          <w:sz w:val="24"/>
          <w:szCs w:val="24"/>
        </w:rPr>
      </w:pPr>
      <w:r w:rsidRPr="002A4042">
        <w:rPr>
          <w:rFonts w:ascii="Times New Roman" w:hAnsi="Times New Roman" w:cs="Times New Roman"/>
          <w:sz w:val="24"/>
          <w:szCs w:val="24"/>
        </w:rPr>
        <w:t xml:space="preserve">I </w:t>
      </w:r>
      <w:r w:rsidR="004C2E39" w:rsidRPr="002A4042">
        <w:rPr>
          <w:rFonts w:ascii="Times New Roman" w:hAnsi="Times New Roman" w:cs="Times New Roman"/>
          <w:sz w:val="24"/>
          <w:szCs w:val="24"/>
        </w:rPr>
        <w:t>kërkojmë</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punonjësve</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tanë</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të</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bashkëpunojnë</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për</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përdorimin</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e</w:t>
      </w:r>
      <w:r>
        <w:rPr>
          <w:rFonts w:ascii="Times New Roman" w:hAnsi="Times New Roman" w:cs="Times New Roman"/>
          <w:sz w:val="24"/>
          <w:szCs w:val="24"/>
        </w:rPr>
        <w:t xml:space="preserve"> </w:t>
      </w:r>
      <w:r w:rsidR="004C2E39" w:rsidRPr="002A4042">
        <w:rPr>
          <w:rFonts w:ascii="Times New Roman" w:hAnsi="Times New Roman" w:cs="Times New Roman"/>
          <w:sz w:val="24"/>
          <w:szCs w:val="24"/>
        </w:rPr>
        <w:t>përgjegjshëm të të gjitha burimeve që nevojiten për përmbushjen dhe realizimin e detyrave.</w:t>
      </w: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p w:rsidR="00CE716C" w:rsidRPr="002A4042" w:rsidRDefault="004C2E39" w:rsidP="002A4042">
      <w:pPr>
        <w:rPr>
          <w:b/>
          <w:sz w:val="26"/>
          <w:szCs w:val="26"/>
        </w:rPr>
      </w:pPr>
      <w:r w:rsidRPr="002A4042">
        <w:rPr>
          <w:b/>
          <w:sz w:val="26"/>
          <w:szCs w:val="26"/>
        </w:rPr>
        <w:t>Dëgjim</w:t>
      </w:r>
      <w:r w:rsidR="002A4042">
        <w:rPr>
          <w:b/>
          <w:sz w:val="26"/>
          <w:szCs w:val="26"/>
        </w:rPr>
        <w:t xml:space="preserve"> </w:t>
      </w:r>
      <w:r w:rsidRPr="002A4042">
        <w:rPr>
          <w:b/>
          <w:sz w:val="26"/>
          <w:szCs w:val="26"/>
        </w:rPr>
        <w:t>dhe</w:t>
      </w:r>
      <w:r w:rsidR="002A4042">
        <w:rPr>
          <w:b/>
          <w:sz w:val="26"/>
          <w:szCs w:val="26"/>
        </w:rPr>
        <w:t xml:space="preserve"> </w:t>
      </w:r>
      <w:r w:rsidRPr="002A4042">
        <w:rPr>
          <w:b/>
          <w:sz w:val="26"/>
          <w:szCs w:val="26"/>
        </w:rPr>
        <w:t>dialog</w:t>
      </w:r>
    </w:p>
    <w:p w:rsidR="002A4042" w:rsidRDefault="002A4042" w:rsidP="002A4042">
      <w:pPr>
        <w:rPr>
          <w:rFonts w:ascii="Times New Roman" w:hAnsi="Times New Roman" w:cs="Times New Roman"/>
          <w:sz w:val="24"/>
          <w:szCs w:val="24"/>
        </w:rPr>
      </w:pPr>
    </w:p>
    <w:p w:rsidR="00CE716C"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Duke</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besuar</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se</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dëgjimi</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dhe</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dialogu</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përbëjnë</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themelin</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e</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marrëdhënieve</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që</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krijojnë</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besim</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w:t>
      </w:r>
      <w:r w:rsidR="00D350EB">
        <w:rPr>
          <w:rFonts w:ascii="Times New Roman" w:hAnsi="Times New Roman" w:cs="Times New Roman"/>
          <w:sz w:val="24"/>
          <w:szCs w:val="24"/>
        </w:rPr>
        <w:t xml:space="preserve"> </w:t>
      </w:r>
      <w:r w:rsidRPr="002A4042">
        <w:rPr>
          <w:rFonts w:ascii="Times New Roman" w:hAnsi="Times New Roman" w:cs="Times New Roman"/>
          <w:sz w:val="24"/>
          <w:szCs w:val="24"/>
        </w:rPr>
        <w:t>ne:</w:t>
      </w:r>
    </w:p>
    <w:p w:rsidR="0060312F" w:rsidRPr="002A4042" w:rsidRDefault="0060312F" w:rsidP="002A4042">
      <w:pPr>
        <w:rPr>
          <w:rFonts w:ascii="Times New Roman" w:hAnsi="Times New Roman" w:cs="Times New Roman"/>
          <w:sz w:val="24"/>
          <w:szCs w:val="24"/>
        </w:rPr>
      </w:pPr>
    </w:p>
    <w:p w:rsidR="00CE716C" w:rsidRPr="00D350EB" w:rsidRDefault="00D350EB" w:rsidP="00D350EB">
      <w:pPr>
        <w:pStyle w:val="ListParagraph"/>
        <w:numPr>
          <w:ilvl w:val="0"/>
          <w:numId w:val="7"/>
        </w:numPr>
        <w:rPr>
          <w:rFonts w:ascii="Times New Roman" w:hAnsi="Times New Roman" w:cs="Times New Roman"/>
          <w:sz w:val="24"/>
          <w:szCs w:val="24"/>
        </w:rPr>
      </w:pPr>
      <w:r w:rsidRPr="00D350EB">
        <w:rPr>
          <w:rFonts w:ascii="Times New Roman" w:hAnsi="Times New Roman" w:cs="Times New Roman"/>
          <w:sz w:val="24"/>
          <w:szCs w:val="24"/>
        </w:rPr>
        <w:t>P</w:t>
      </w:r>
      <w:r w:rsidR="004C2E39" w:rsidRPr="00D350EB">
        <w:rPr>
          <w:rFonts w:ascii="Times New Roman" w:hAnsi="Times New Roman" w:cs="Times New Roman"/>
          <w:sz w:val="24"/>
          <w:szCs w:val="24"/>
        </w:rPr>
        <w:t>romovojmë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rolin</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strategjik</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të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komunikimit</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të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brendshëm</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për</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tu mundësuar individëve një pjesëmarrje më të ndërgjegjësuar në jetën e shoqerise;</w:t>
      </w:r>
    </w:p>
    <w:p w:rsidR="00CE716C" w:rsidRPr="00D350EB" w:rsidRDefault="00D350EB" w:rsidP="00D350EB">
      <w:pPr>
        <w:pStyle w:val="ListParagraph"/>
        <w:numPr>
          <w:ilvl w:val="0"/>
          <w:numId w:val="7"/>
        </w:numPr>
        <w:rPr>
          <w:rFonts w:ascii="Times New Roman" w:hAnsi="Times New Roman" w:cs="Times New Roman"/>
          <w:sz w:val="24"/>
          <w:szCs w:val="24"/>
        </w:rPr>
      </w:pPr>
      <w:r w:rsidRPr="00D350EB">
        <w:rPr>
          <w:rFonts w:ascii="Times New Roman" w:hAnsi="Times New Roman" w:cs="Times New Roman"/>
          <w:sz w:val="24"/>
          <w:szCs w:val="24"/>
        </w:rPr>
        <w:t>B</w:t>
      </w:r>
      <w:r w:rsidR="004C2E39" w:rsidRPr="00D350EB">
        <w:rPr>
          <w:rFonts w:ascii="Times New Roman" w:hAnsi="Times New Roman" w:cs="Times New Roman"/>
          <w:sz w:val="24"/>
          <w:szCs w:val="24"/>
        </w:rPr>
        <w:t>azojmë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komunikimin</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në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kriteret</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e</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korrektësisë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plotësisë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thjeshtësisë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dhe transparencës;</w:t>
      </w:r>
    </w:p>
    <w:p w:rsidR="00CE716C" w:rsidRPr="00D350EB" w:rsidRDefault="00D350EB" w:rsidP="00D350EB">
      <w:pPr>
        <w:pStyle w:val="ListParagraph"/>
        <w:numPr>
          <w:ilvl w:val="0"/>
          <w:numId w:val="7"/>
        </w:numPr>
        <w:rPr>
          <w:rFonts w:ascii="Times New Roman" w:hAnsi="Times New Roman" w:cs="Times New Roman"/>
          <w:sz w:val="24"/>
          <w:szCs w:val="24"/>
        </w:rPr>
      </w:pPr>
      <w:r w:rsidRPr="00D350EB">
        <w:rPr>
          <w:rFonts w:ascii="Times New Roman" w:hAnsi="Times New Roman" w:cs="Times New Roman"/>
          <w:sz w:val="24"/>
          <w:szCs w:val="24"/>
        </w:rPr>
        <w:t>Z</w:t>
      </w:r>
      <w:r w:rsidR="004C2E39" w:rsidRPr="00D350EB">
        <w:rPr>
          <w:rFonts w:ascii="Times New Roman" w:hAnsi="Times New Roman" w:cs="Times New Roman"/>
          <w:sz w:val="24"/>
          <w:szCs w:val="24"/>
        </w:rPr>
        <w:t>hvillojmë</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instrumente</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përs</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hkëmbimin</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e</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informacionit</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dhe</w:t>
      </w:r>
      <w:r w:rsidR="0060312F">
        <w:rPr>
          <w:rFonts w:ascii="Times New Roman" w:hAnsi="Times New Roman" w:cs="Times New Roman"/>
          <w:sz w:val="24"/>
          <w:szCs w:val="24"/>
        </w:rPr>
        <w:t xml:space="preserve"> </w:t>
      </w:r>
      <w:r w:rsidR="004C2E39" w:rsidRPr="00D350EB">
        <w:rPr>
          <w:rFonts w:ascii="Times New Roman" w:hAnsi="Times New Roman" w:cs="Times New Roman"/>
          <w:sz w:val="24"/>
          <w:szCs w:val="24"/>
        </w:rPr>
        <w:t>nxisim diskutimin dhe ndarjen e përvojave dhe eksperiencave të cilat gjithashtu mbështesin krahasimet dhe integrimin midis entiteteve të ndryshme territoriale ;</w:t>
      </w:r>
    </w:p>
    <w:p w:rsidR="00CE716C" w:rsidRPr="00D350EB" w:rsidRDefault="00D350EB" w:rsidP="00D350EB">
      <w:pPr>
        <w:pStyle w:val="ListParagraph"/>
        <w:numPr>
          <w:ilvl w:val="0"/>
          <w:numId w:val="7"/>
        </w:numPr>
        <w:rPr>
          <w:rFonts w:ascii="Times New Roman" w:hAnsi="Times New Roman" w:cs="Times New Roman"/>
          <w:sz w:val="24"/>
          <w:szCs w:val="24"/>
        </w:rPr>
      </w:pPr>
      <w:r w:rsidRPr="00D350EB">
        <w:rPr>
          <w:rFonts w:ascii="Times New Roman" w:hAnsi="Times New Roman" w:cs="Times New Roman"/>
          <w:sz w:val="24"/>
          <w:szCs w:val="24"/>
        </w:rPr>
        <w:t>A</w:t>
      </w:r>
      <w:r w:rsidR="004C2E39" w:rsidRPr="00D350EB">
        <w:rPr>
          <w:rFonts w:ascii="Times New Roman" w:hAnsi="Times New Roman" w:cs="Times New Roman"/>
          <w:sz w:val="24"/>
          <w:szCs w:val="24"/>
        </w:rPr>
        <w:t>ngazhohemi që të zhvillojmë, tek punonjësit me detyra përgjegjësie, një ndjeshmëri dhe perceptim të posaçëm për identifikimin e nevojave të punonjësve, duke u mësuar të vlerësojnë sugjerimet e tyre dhe mendimin ndryshe si mundësi për përmirësimin dhe rritjene shoqerise.</w:t>
      </w:r>
    </w:p>
    <w:p w:rsidR="0060312F" w:rsidRDefault="00D350EB" w:rsidP="0060312F">
      <w:pPr>
        <w:pStyle w:val="ListParagraph"/>
        <w:numPr>
          <w:ilvl w:val="0"/>
          <w:numId w:val="7"/>
        </w:numPr>
        <w:rPr>
          <w:rFonts w:ascii="Times New Roman" w:hAnsi="Times New Roman" w:cs="Times New Roman"/>
          <w:sz w:val="24"/>
          <w:szCs w:val="24"/>
        </w:rPr>
      </w:pPr>
      <w:r w:rsidRPr="0060312F">
        <w:rPr>
          <w:rFonts w:ascii="Times New Roman" w:hAnsi="Times New Roman" w:cs="Times New Roman"/>
          <w:sz w:val="24"/>
          <w:szCs w:val="24"/>
        </w:rPr>
        <w:t>D</w:t>
      </w:r>
      <w:r w:rsidR="004C2E39" w:rsidRPr="0060312F">
        <w:rPr>
          <w:rFonts w:ascii="Times New Roman" w:hAnsi="Times New Roman" w:cs="Times New Roman"/>
          <w:sz w:val="24"/>
          <w:szCs w:val="24"/>
        </w:rPr>
        <w:t>ëgjojmë e vlerësojme ankesat dhe sugjerimet e gjithëscilit , si dhe garantojmë konfidencialitet e mbrojtje anonimati në rast të nëvojshem .</w:t>
      </w:r>
    </w:p>
    <w:p w:rsidR="0060312F" w:rsidRDefault="0060312F" w:rsidP="0060312F">
      <w:pPr>
        <w:rPr>
          <w:rFonts w:ascii="Times New Roman" w:hAnsi="Times New Roman" w:cs="Times New Roman"/>
          <w:sz w:val="24"/>
          <w:szCs w:val="24"/>
        </w:rPr>
      </w:pPr>
    </w:p>
    <w:p w:rsidR="00CD5E53" w:rsidRPr="00CD5E53" w:rsidRDefault="004C2E39" w:rsidP="00CD5E53">
      <w:pPr>
        <w:pStyle w:val="ListParagraph"/>
        <w:numPr>
          <w:ilvl w:val="0"/>
          <w:numId w:val="8"/>
        </w:numPr>
        <w:rPr>
          <w:b/>
          <w:sz w:val="26"/>
          <w:szCs w:val="26"/>
        </w:rPr>
      </w:pPr>
      <w:r w:rsidRPr="00CD5E53">
        <w:rPr>
          <w:rFonts w:ascii="Times New Roman" w:hAnsi="Times New Roman" w:cs="Times New Roman"/>
          <w:sz w:val="24"/>
          <w:szCs w:val="24"/>
        </w:rPr>
        <w:t>Këto ankesa mund të drejtohen në adresën e e-mailit:</w:t>
      </w:r>
      <w:r w:rsidR="0060312F" w:rsidRPr="00CD5E53">
        <w:rPr>
          <w:rFonts w:ascii="Times New Roman" w:hAnsi="Times New Roman" w:cs="Times New Roman"/>
          <w:sz w:val="24"/>
          <w:szCs w:val="24"/>
        </w:rPr>
        <w:t xml:space="preserve"> </w:t>
      </w:r>
      <w:r w:rsidR="00CD5E53">
        <w:rPr>
          <w:rFonts w:ascii="Times New Roman" w:hAnsi="Times New Roman" w:cs="Times New Roman"/>
          <w:b/>
          <w:sz w:val="24"/>
        </w:rPr>
        <w:t>fortunamat@hotmail.co.</w:t>
      </w:r>
      <w:r w:rsidR="00CD5E53" w:rsidRPr="00CD5E53">
        <w:rPr>
          <w:rFonts w:ascii="Times New Roman" w:hAnsi="Times New Roman" w:cs="Times New Roman"/>
          <w:b/>
          <w:sz w:val="24"/>
        </w:rPr>
        <w:t>uk</w:t>
      </w:r>
    </w:p>
    <w:p w:rsidR="00CD5E53" w:rsidRPr="00CD5E53" w:rsidRDefault="00CD5E53" w:rsidP="00CD5E53">
      <w:pPr>
        <w:ind w:left="360"/>
        <w:rPr>
          <w:b/>
          <w:sz w:val="26"/>
          <w:szCs w:val="26"/>
        </w:rPr>
      </w:pPr>
    </w:p>
    <w:p w:rsidR="00CD5E53" w:rsidRDefault="00CD5E53" w:rsidP="00CD5E53">
      <w:pPr>
        <w:rPr>
          <w:b/>
          <w:sz w:val="26"/>
          <w:szCs w:val="26"/>
        </w:rPr>
      </w:pPr>
    </w:p>
    <w:p w:rsidR="00CE716C" w:rsidRPr="00CD5E53" w:rsidRDefault="00CD5E53" w:rsidP="00CD5E53">
      <w:pPr>
        <w:rPr>
          <w:b/>
          <w:sz w:val="26"/>
          <w:szCs w:val="26"/>
        </w:rPr>
      </w:pPr>
      <w:r w:rsidRPr="00CD5E53">
        <w:rPr>
          <w:b/>
          <w:sz w:val="26"/>
          <w:szCs w:val="26"/>
        </w:rPr>
        <w:t xml:space="preserve"> </w:t>
      </w:r>
      <w:r w:rsidR="004C2E39" w:rsidRPr="00CD5E53">
        <w:rPr>
          <w:b/>
          <w:sz w:val="26"/>
          <w:szCs w:val="26"/>
        </w:rPr>
        <w:t>Kohezion</w:t>
      </w:r>
    </w:p>
    <w:p w:rsidR="004C2E39" w:rsidRDefault="004C2E39" w:rsidP="002A4042">
      <w:pPr>
        <w:rPr>
          <w:rFonts w:ascii="Times New Roman" w:hAnsi="Times New Roman" w:cs="Times New Roman"/>
          <w:sz w:val="24"/>
          <w:szCs w:val="24"/>
        </w:rPr>
      </w:pPr>
    </w:p>
    <w:p w:rsidR="004C2E39" w:rsidRDefault="004C2E39"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Kohezioni</w:t>
      </w:r>
      <w:r>
        <w:rPr>
          <w:rFonts w:ascii="Times New Roman" w:hAnsi="Times New Roman" w:cs="Times New Roman"/>
          <w:sz w:val="24"/>
          <w:szCs w:val="24"/>
        </w:rPr>
        <w:t xml:space="preserve"> </w:t>
      </w:r>
      <w:r w:rsidRPr="002A4042">
        <w:rPr>
          <w:rFonts w:ascii="Times New Roman" w:hAnsi="Times New Roman" w:cs="Times New Roman"/>
          <w:sz w:val="24"/>
          <w:szCs w:val="24"/>
        </w:rPr>
        <w:t>është</w:t>
      </w:r>
      <w:r>
        <w:rPr>
          <w:rFonts w:ascii="Times New Roman" w:hAnsi="Times New Roman" w:cs="Times New Roman"/>
          <w:sz w:val="24"/>
          <w:szCs w:val="24"/>
        </w:rPr>
        <w:t xml:space="preserve"> </w:t>
      </w:r>
      <w:r w:rsidRPr="002A4042">
        <w:rPr>
          <w:rFonts w:ascii="Times New Roman" w:hAnsi="Times New Roman" w:cs="Times New Roman"/>
          <w:sz w:val="24"/>
          <w:szCs w:val="24"/>
        </w:rPr>
        <w:t>karakteristika</w:t>
      </w:r>
      <w:r>
        <w:rPr>
          <w:rFonts w:ascii="Times New Roman" w:hAnsi="Times New Roman" w:cs="Times New Roman"/>
          <w:sz w:val="24"/>
          <w:szCs w:val="24"/>
        </w:rPr>
        <w:t xml:space="preserve"> </w:t>
      </w:r>
      <w:r w:rsidRPr="002A4042">
        <w:rPr>
          <w:rFonts w:ascii="Times New Roman" w:hAnsi="Times New Roman" w:cs="Times New Roman"/>
          <w:sz w:val="24"/>
          <w:szCs w:val="24"/>
        </w:rPr>
        <w:t>dalluese</w:t>
      </w:r>
      <w:r>
        <w:rPr>
          <w:rFonts w:ascii="Times New Roman" w:hAnsi="Times New Roman" w:cs="Times New Roman"/>
          <w:sz w:val="24"/>
          <w:szCs w:val="24"/>
        </w:rPr>
        <w:t xml:space="preserve"> </w:t>
      </w:r>
      <w:r w:rsidRPr="002A4042">
        <w:rPr>
          <w:rFonts w:ascii="Times New Roman" w:hAnsi="Times New Roman" w:cs="Times New Roman"/>
          <w:sz w:val="24"/>
          <w:szCs w:val="24"/>
        </w:rPr>
        <w:t>e</w:t>
      </w:r>
      <w:r>
        <w:rPr>
          <w:rFonts w:ascii="Times New Roman" w:hAnsi="Times New Roman" w:cs="Times New Roman"/>
          <w:sz w:val="24"/>
          <w:szCs w:val="24"/>
        </w:rPr>
        <w:t xml:space="preserve"> </w:t>
      </w:r>
      <w:r w:rsidRPr="002A4042">
        <w:rPr>
          <w:rFonts w:ascii="Times New Roman" w:hAnsi="Times New Roman" w:cs="Times New Roman"/>
          <w:sz w:val="24"/>
          <w:szCs w:val="24"/>
        </w:rPr>
        <w:t>një</w:t>
      </w:r>
      <w:r>
        <w:rPr>
          <w:rFonts w:ascii="Times New Roman" w:hAnsi="Times New Roman" w:cs="Times New Roman"/>
          <w:sz w:val="24"/>
          <w:szCs w:val="24"/>
        </w:rPr>
        <w:t xml:space="preserve"> </w:t>
      </w:r>
      <w:r w:rsidRPr="002A4042">
        <w:rPr>
          <w:rFonts w:ascii="Times New Roman" w:hAnsi="Times New Roman" w:cs="Times New Roman"/>
          <w:sz w:val="24"/>
          <w:szCs w:val="24"/>
        </w:rPr>
        <w:t>komuniteti</w:t>
      </w:r>
      <w:r>
        <w:rPr>
          <w:rFonts w:ascii="Times New Roman" w:hAnsi="Times New Roman" w:cs="Times New Roman"/>
          <w:sz w:val="24"/>
          <w:szCs w:val="24"/>
        </w:rPr>
        <w:t xml:space="preserve"> </w:t>
      </w:r>
      <w:r w:rsidRPr="002A4042">
        <w:rPr>
          <w:rFonts w:ascii="Times New Roman" w:hAnsi="Times New Roman" w:cs="Times New Roman"/>
          <w:sz w:val="24"/>
          <w:szCs w:val="24"/>
        </w:rPr>
        <w:t>personash</w:t>
      </w:r>
      <w:r>
        <w:rPr>
          <w:rFonts w:ascii="Times New Roman" w:hAnsi="Times New Roman" w:cs="Times New Roman"/>
          <w:sz w:val="24"/>
          <w:szCs w:val="24"/>
        </w:rPr>
        <w:t xml:space="preserve"> </w:t>
      </w:r>
      <w:r w:rsidRPr="002A4042">
        <w:rPr>
          <w:rFonts w:ascii="Times New Roman" w:hAnsi="Times New Roman" w:cs="Times New Roman"/>
          <w:sz w:val="24"/>
          <w:szCs w:val="24"/>
        </w:rPr>
        <w:t>që</w:t>
      </w:r>
      <w:r>
        <w:rPr>
          <w:rFonts w:ascii="Times New Roman" w:hAnsi="Times New Roman" w:cs="Times New Roman"/>
          <w:sz w:val="24"/>
          <w:szCs w:val="24"/>
        </w:rPr>
        <w:t xml:space="preserve"> </w:t>
      </w:r>
      <w:r w:rsidRPr="002A4042">
        <w:rPr>
          <w:rFonts w:ascii="Times New Roman" w:hAnsi="Times New Roman" w:cs="Times New Roman"/>
          <w:sz w:val="24"/>
          <w:szCs w:val="24"/>
        </w:rPr>
        <w:t>punojnë</w:t>
      </w:r>
      <w:r>
        <w:rPr>
          <w:rFonts w:ascii="Times New Roman" w:hAnsi="Times New Roman" w:cs="Times New Roman"/>
          <w:sz w:val="24"/>
          <w:szCs w:val="24"/>
        </w:rPr>
        <w:t xml:space="preserve"> </w:t>
      </w:r>
      <w:r w:rsidRPr="002A4042">
        <w:rPr>
          <w:rFonts w:ascii="Times New Roman" w:hAnsi="Times New Roman" w:cs="Times New Roman"/>
          <w:sz w:val="24"/>
          <w:szCs w:val="24"/>
        </w:rPr>
        <w:t>mirë së</w:t>
      </w:r>
      <w:r>
        <w:rPr>
          <w:rFonts w:ascii="Times New Roman" w:hAnsi="Times New Roman" w:cs="Times New Roman"/>
          <w:sz w:val="24"/>
          <w:szCs w:val="24"/>
        </w:rPr>
        <w:t xml:space="preserve"> </w:t>
      </w:r>
      <w:r w:rsidRPr="002A4042">
        <w:rPr>
          <w:rFonts w:ascii="Times New Roman" w:hAnsi="Times New Roman" w:cs="Times New Roman"/>
          <w:sz w:val="24"/>
          <w:szCs w:val="24"/>
        </w:rPr>
        <w:t>bashku dhe janë krenar që janë pjesë e një korporate të madhe.</w:t>
      </w:r>
    </w:p>
    <w:p w:rsidR="00CE716C"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Për të</w:t>
      </w:r>
      <w:r>
        <w:rPr>
          <w:rFonts w:ascii="Times New Roman" w:hAnsi="Times New Roman" w:cs="Times New Roman"/>
          <w:sz w:val="24"/>
          <w:szCs w:val="24"/>
        </w:rPr>
        <w:t xml:space="preserve"> </w:t>
      </w:r>
      <w:r w:rsidRPr="002A4042">
        <w:rPr>
          <w:rFonts w:ascii="Times New Roman" w:hAnsi="Times New Roman" w:cs="Times New Roman"/>
          <w:sz w:val="24"/>
          <w:szCs w:val="24"/>
        </w:rPr>
        <w:t>nxitur</w:t>
      </w:r>
      <w:r>
        <w:rPr>
          <w:rFonts w:ascii="Times New Roman" w:hAnsi="Times New Roman" w:cs="Times New Roman"/>
          <w:sz w:val="24"/>
          <w:szCs w:val="24"/>
        </w:rPr>
        <w:t xml:space="preserve"> </w:t>
      </w:r>
      <w:r w:rsidRPr="002A4042">
        <w:rPr>
          <w:rFonts w:ascii="Times New Roman" w:hAnsi="Times New Roman" w:cs="Times New Roman"/>
          <w:sz w:val="24"/>
          <w:szCs w:val="24"/>
        </w:rPr>
        <w:t>dhe</w:t>
      </w:r>
      <w:r>
        <w:rPr>
          <w:rFonts w:ascii="Times New Roman" w:hAnsi="Times New Roman" w:cs="Times New Roman"/>
          <w:sz w:val="24"/>
          <w:szCs w:val="24"/>
        </w:rPr>
        <w:t xml:space="preserve"> </w:t>
      </w:r>
      <w:r w:rsidRPr="002A4042">
        <w:rPr>
          <w:rFonts w:ascii="Times New Roman" w:hAnsi="Times New Roman" w:cs="Times New Roman"/>
          <w:sz w:val="24"/>
          <w:szCs w:val="24"/>
        </w:rPr>
        <w:t>forcuar</w:t>
      </w:r>
      <w:r>
        <w:rPr>
          <w:rFonts w:ascii="Times New Roman" w:hAnsi="Times New Roman" w:cs="Times New Roman"/>
          <w:sz w:val="24"/>
          <w:szCs w:val="24"/>
        </w:rPr>
        <w:t xml:space="preserve"> </w:t>
      </w:r>
      <w:r w:rsidRPr="002A4042">
        <w:rPr>
          <w:rFonts w:ascii="Times New Roman" w:hAnsi="Times New Roman" w:cs="Times New Roman"/>
          <w:sz w:val="24"/>
          <w:szCs w:val="24"/>
        </w:rPr>
        <w:t>frymën e kohezionit</w:t>
      </w:r>
      <w:r>
        <w:rPr>
          <w:rFonts w:ascii="Times New Roman" w:hAnsi="Times New Roman" w:cs="Times New Roman"/>
          <w:sz w:val="24"/>
          <w:szCs w:val="24"/>
        </w:rPr>
        <w:t xml:space="preserve"> </w:t>
      </w:r>
      <w:r w:rsidRPr="002A4042">
        <w:rPr>
          <w:rFonts w:ascii="Times New Roman" w:hAnsi="Times New Roman" w:cs="Times New Roman"/>
          <w:sz w:val="24"/>
          <w:szCs w:val="24"/>
        </w:rPr>
        <w:t>tek të gjithë punonjësit,</w:t>
      </w:r>
      <w:r>
        <w:rPr>
          <w:rFonts w:ascii="Times New Roman" w:hAnsi="Times New Roman" w:cs="Times New Roman"/>
          <w:sz w:val="24"/>
          <w:szCs w:val="24"/>
        </w:rPr>
        <w:t xml:space="preserve"> </w:t>
      </w:r>
      <w:r w:rsidRPr="002A4042">
        <w:rPr>
          <w:rFonts w:ascii="Times New Roman" w:hAnsi="Times New Roman" w:cs="Times New Roman"/>
          <w:sz w:val="24"/>
          <w:szCs w:val="24"/>
        </w:rPr>
        <w:t>mbi bazën e</w:t>
      </w:r>
      <w:r>
        <w:rPr>
          <w:rFonts w:ascii="Times New Roman" w:hAnsi="Times New Roman" w:cs="Times New Roman"/>
          <w:sz w:val="24"/>
          <w:szCs w:val="24"/>
        </w:rPr>
        <w:t xml:space="preserve"> </w:t>
      </w:r>
      <w:r w:rsidRPr="002A4042">
        <w:rPr>
          <w:rFonts w:ascii="Times New Roman" w:hAnsi="Times New Roman" w:cs="Times New Roman"/>
          <w:sz w:val="24"/>
          <w:szCs w:val="24"/>
        </w:rPr>
        <w:t>një</w:t>
      </w:r>
      <w:r>
        <w:rPr>
          <w:rFonts w:ascii="Times New Roman" w:hAnsi="Times New Roman" w:cs="Times New Roman"/>
          <w:sz w:val="24"/>
          <w:szCs w:val="24"/>
        </w:rPr>
        <w:t xml:space="preserve"> </w:t>
      </w:r>
      <w:r w:rsidRPr="002A4042">
        <w:rPr>
          <w:rFonts w:ascii="Times New Roman" w:hAnsi="Times New Roman" w:cs="Times New Roman"/>
          <w:sz w:val="24"/>
          <w:szCs w:val="24"/>
        </w:rPr>
        <w:t>identitetitë fortë dhe të përbashkët të kompanisë, ne:</w:t>
      </w:r>
    </w:p>
    <w:p w:rsidR="004C2E39" w:rsidRPr="002A4042" w:rsidRDefault="004C2E39" w:rsidP="002A4042">
      <w:pPr>
        <w:rPr>
          <w:rFonts w:ascii="Times New Roman" w:hAnsi="Times New Roman" w:cs="Times New Roman"/>
          <w:sz w:val="24"/>
          <w:szCs w:val="24"/>
        </w:rPr>
      </w:pPr>
    </w:p>
    <w:p w:rsidR="004C2E39" w:rsidRPr="004C2E39" w:rsidRDefault="004C2E39" w:rsidP="004C2E39">
      <w:pPr>
        <w:pStyle w:val="ListParagraph"/>
        <w:numPr>
          <w:ilvl w:val="0"/>
          <w:numId w:val="8"/>
        </w:numPr>
        <w:rPr>
          <w:rFonts w:ascii="Times New Roman" w:hAnsi="Times New Roman" w:cs="Times New Roman"/>
          <w:sz w:val="24"/>
          <w:szCs w:val="24"/>
        </w:rPr>
      </w:pPr>
      <w:r w:rsidRPr="004C2E39">
        <w:rPr>
          <w:rFonts w:ascii="Times New Roman" w:hAnsi="Times New Roman" w:cs="Times New Roman"/>
          <w:sz w:val="24"/>
          <w:szCs w:val="24"/>
        </w:rPr>
        <w:t>Shpjegojmë</w:t>
      </w:r>
      <w:r>
        <w:rPr>
          <w:rFonts w:ascii="Times New Roman" w:hAnsi="Times New Roman" w:cs="Times New Roman"/>
          <w:sz w:val="24"/>
          <w:szCs w:val="24"/>
        </w:rPr>
        <w:t xml:space="preserve"> </w:t>
      </w:r>
      <w:r w:rsidRPr="004C2E39">
        <w:rPr>
          <w:rFonts w:ascii="Times New Roman" w:hAnsi="Times New Roman" w:cs="Times New Roman"/>
          <w:sz w:val="24"/>
          <w:szCs w:val="24"/>
        </w:rPr>
        <w:t>dhe</w:t>
      </w:r>
      <w:r>
        <w:rPr>
          <w:rFonts w:ascii="Times New Roman" w:hAnsi="Times New Roman" w:cs="Times New Roman"/>
          <w:sz w:val="24"/>
          <w:szCs w:val="24"/>
        </w:rPr>
        <w:t xml:space="preserve"> </w:t>
      </w:r>
      <w:r w:rsidRPr="004C2E39">
        <w:rPr>
          <w:rFonts w:ascii="Times New Roman" w:hAnsi="Times New Roman" w:cs="Times New Roman"/>
          <w:sz w:val="24"/>
          <w:szCs w:val="24"/>
        </w:rPr>
        <w:t>shpërndajmë</w:t>
      </w:r>
      <w:r>
        <w:rPr>
          <w:rFonts w:ascii="Times New Roman" w:hAnsi="Times New Roman" w:cs="Times New Roman"/>
          <w:sz w:val="24"/>
          <w:szCs w:val="24"/>
        </w:rPr>
        <w:t xml:space="preserve"> </w:t>
      </w:r>
      <w:r w:rsidRPr="004C2E39">
        <w:rPr>
          <w:rFonts w:ascii="Times New Roman" w:hAnsi="Times New Roman" w:cs="Times New Roman"/>
          <w:sz w:val="24"/>
          <w:szCs w:val="24"/>
        </w:rPr>
        <w:t>vlerat</w:t>
      </w:r>
      <w:r>
        <w:rPr>
          <w:rFonts w:ascii="Times New Roman" w:hAnsi="Times New Roman" w:cs="Times New Roman"/>
          <w:sz w:val="24"/>
          <w:szCs w:val="24"/>
        </w:rPr>
        <w:t xml:space="preserve"> </w:t>
      </w:r>
      <w:r w:rsidRPr="004C2E39">
        <w:rPr>
          <w:rFonts w:ascii="Times New Roman" w:hAnsi="Times New Roman" w:cs="Times New Roman"/>
          <w:sz w:val="24"/>
          <w:szCs w:val="24"/>
        </w:rPr>
        <w:t>tona,duke</w:t>
      </w:r>
      <w:r>
        <w:rPr>
          <w:rFonts w:ascii="Times New Roman" w:hAnsi="Times New Roman" w:cs="Times New Roman"/>
          <w:sz w:val="24"/>
          <w:szCs w:val="24"/>
        </w:rPr>
        <w:t xml:space="preserve"> </w:t>
      </w:r>
      <w:r w:rsidRPr="004C2E39">
        <w:rPr>
          <w:rFonts w:ascii="Times New Roman" w:hAnsi="Times New Roman" w:cs="Times New Roman"/>
          <w:sz w:val="24"/>
          <w:szCs w:val="24"/>
        </w:rPr>
        <w:t>verifikuar</w:t>
      </w:r>
      <w:r>
        <w:rPr>
          <w:rFonts w:ascii="Times New Roman" w:hAnsi="Times New Roman" w:cs="Times New Roman"/>
          <w:sz w:val="24"/>
          <w:szCs w:val="24"/>
        </w:rPr>
        <w:t xml:space="preserve"> </w:t>
      </w:r>
      <w:r w:rsidRPr="004C2E39">
        <w:rPr>
          <w:rFonts w:ascii="Times New Roman" w:hAnsi="Times New Roman" w:cs="Times New Roman"/>
          <w:sz w:val="24"/>
          <w:szCs w:val="24"/>
        </w:rPr>
        <w:t>në</w:t>
      </w:r>
      <w:r>
        <w:rPr>
          <w:rFonts w:ascii="Times New Roman" w:hAnsi="Times New Roman" w:cs="Times New Roman"/>
          <w:sz w:val="24"/>
          <w:szCs w:val="24"/>
        </w:rPr>
        <w:t xml:space="preserve"> </w:t>
      </w:r>
      <w:r w:rsidRPr="004C2E39">
        <w:rPr>
          <w:rFonts w:ascii="Times New Roman" w:hAnsi="Times New Roman" w:cs="Times New Roman"/>
          <w:sz w:val="24"/>
          <w:szCs w:val="24"/>
        </w:rPr>
        <w:t>mënyrë</w:t>
      </w:r>
      <w:r>
        <w:rPr>
          <w:rFonts w:ascii="Times New Roman" w:hAnsi="Times New Roman" w:cs="Times New Roman"/>
          <w:sz w:val="24"/>
          <w:szCs w:val="24"/>
        </w:rPr>
        <w:t xml:space="preserve"> </w:t>
      </w:r>
      <w:r w:rsidRPr="004C2E39">
        <w:rPr>
          <w:rFonts w:ascii="Times New Roman" w:hAnsi="Times New Roman" w:cs="Times New Roman"/>
          <w:sz w:val="24"/>
          <w:szCs w:val="24"/>
        </w:rPr>
        <w:t>të</w:t>
      </w:r>
      <w:r>
        <w:rPr>
          <w:rFonts w:ascii="Times New Roman" w:hAnsi="Times New Roman" w:cs="Times New Roman"/>
          <w:sz w:val="24"/>
          <w:szCs w:val="24"/>
        </w:rPr>
        <w:t xml:space="preserve"> </w:t>
      </w:r>
      <w:r w:rsidRPr="004C2E39">
        <w:rPr>
          <w:rFonts w:ascii="Times New Roman" w:hAnsi="Times New Roman" w:cs="Times New Roman"/>
          <w:sz w:val="24"/>
          <w:szCs w:val="24"/>
        </w:rPr>
        <w:t>vazhdueshme rëndësinë e tyre, në mënyrë që të gjithë punonjësit të identifikohen me këto vlera;</w:t>
      </w:r>
    </w:p>
    <w:p w:rsidR="00CE716C" w:rsidRPr="004C2E39" w:rsidRDefault="00CE716C" w:rsidP="004C2E39">
      <w:pPr>
        <w:rPr>
          <w:rFonts w:ascii="Times New Roman" w:hAnsi="Times New Roman" w:cs="Times New Roman"/>
          <w:sz w:val="24"/>
          <w:szCs w:val="24"/>
        </w:rPr>
        <w:sectPr w:rsidR="00CE716C" w:rsidRPr="004C2E39" w:rsidSect="002760A3">
          <w:pgSz w:w="12240" w:h="15840"/>
          <w:pgMar w:top="10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Pr="004C2E39" w:rsidRDefault="004C2E39" w:rsidP="004C2E39">
      <w:pPr>
        <w:pStyle w:val="ListParagraph"/>
        <w:numPr>
          <w:ilvl w:val="0"/>
          <w:numId w:val="8"/>
        </w:numPr>
        <w:rPr>
          <w:rFonts w:ascii="Times New Roman" w:hAnsi="Times New Roman" w:cs="Times New Roman"/>
          <w:sz w:val="24"/>
          <w:szCs w:val="24"/>
        </w:rPr>
      </w:pPr>
      <w:r w:rsidRPr="004C2E39">
        <w:rPr>
          <w:rFonts w:ascii="Times New Roman" w:hAnsi="Times New Roman" w:cs="Times New Roman"/>
          <w:sz w:val="24"/>
          <w:szCs w:val="24"/>
        </w:rPr>
        <w:lastRenderedPageBreak/>
        <w:t>Informojmë të gjithë punonjësit në lidhje me strategjitë dhe objektivat e shoqerise,me qellim</w:t>
      </w:r>
      <w:r>
        <w:rPr>
          <w:rFonts w:ascii="Times New Roman" w:hAnsi="Times New Roman" w:cs="Times New Roman"/>
          <w:sz w:val="24"/>
          <w:szCs w:val="24"/>
        </w:rPr>
        <w:t xml:space="preserve"> </w:t>
      </w:r>
      <w:r w:rsidRPr="004C2E39">
        <w:rPr>
          <w:rFonts w:ascii="Times New Roman" w:hAnsi="Times New Roman" w:cs="Times New Roman"/>
          <w:sz w:val="24"/>
          <w:szCs w:val="24"/>
        </w:rPr>
        <w:t>ndarjen</w:t>
      </w:r>
      <w:r>
        <w:rPr>
          <w:rFonts w:ascii="Times New Roman" w:hAnsi="Times New Roman" w:cs="Times New Roman"/>
          <w:sz w:val="24"/>
          <w:szCs w:val="24"/>
        </w:rPr>
        <w:t xml:space="preserve"> </w:t>
      </w:r>
      <w:r w:rsidRPr="004C2E39">
        <w:rPr>
          <w:rFonts w:ascii="Times New Roman" w:hAnsi="Times New Roman" w:cs="Times New Roman"/>
          <w:sz w:val="24"/>
          <w:szCs w:val="24"/>
        </w:rPr>
        <w:t>ekomponentëve</w:t>
      </w:r>
      <w:r>
        <w:rPr>
          <w:rFonts w:ascii="Times New Roman" w:hAnsi="Times New Roman" w:cs="Times New Roman"/>
          <w:sz w:val="24"/>
          <w:szCs w:val="24"/>
        </w:rPr>
        <w:t xml:space="preserve"> </w:t>
      </w:r>
      <w:r w:rsidRPr="004C2E39">
        <w:rPr>
          <w:rFonts w:ascii="Times New Roman" w:hAnsi="Times New Roman" w:cs="Times New Roman"/>
          <w:sz w:val="24"/>
          <w:szCs w:val="24"/>
        </w:rPr>
        <w:t>që karakterizojnë</w:t>
      </w:r>
      <w:r>
        <w:rPr>
          <w:rFonts w:ascii="Times New Roman" w:hAnsi="Times New Roman" w:cs="Times New Roman"/>
          <w:sz w:val="24"/>
          <w:szCs w:val="24"/>
        </w:rPr>
        <w:t xml:space="preserve">   </w:t>
      </w:r>
      <w:r w:rsidRPr="004C2E39">
        <w:rPr>
          <w:rFonts w:ascii="Times New Roman" w:hAnsi="Times New Roman" w:cs="Times New Roman"/>
          <w:sz w:val="24"/>
          <w:szCs w:val="24"/>
        </w:rPr>
        <w:t>identitetin tonë;</w:t>
      </w:r>
    </w:p>
    <w:p w:rsidR="00CE716C" w:rsidRPr="004C2E39" w:rsidRDefault="004C2E39" w:rsidP="004C2E39">
      <w:pPr>
        <w:pStyle w:val="ListParagraph"/>
        <w:numPr>
          <w:ilvl w:val="0"/>
          <w:numId w:val="8"/>
        </w:numPr>
        <w:rPr>
          <w:rFonts w:ascii="Times New Roman" w:hAnsi="Times New Roman" w:cs="Times New Roman"/>
          <w:sz w:val="24"/>
          <w:szCs w:val="24"/>
        </w:rPr>
      </w:pPr>
      <w:r w:rsidRPr="004C2E39">
        <w:rPr>
          <w:rFonts w:ascii="Times New Roman" w:hAnsi="Times New Roman" w:cs="Times New Roman"/>
          <w:sz w:val="24"/>
          <w:szCs w:val="24"/>
        </w:rPr>
        <w:t>Kultivojmë tek personat me funksione përgjegjësie aftësinë për të vepruar si drejtues dhe pikë referimi, duke kryer veprime që janë në përputhje me parimet etike së shoqërisë;</w:t>
      </w:r>
    </w:p>
    <w:p w:rsidR="00CE716C" w:rsidRPr="004C2E39" w:rsidRDefault="004C2E39" w:rsidP="004C2E39">
      <w:pPr>
        <w:pStyle w:val="ListParagraph"/>
        <w:numPr>
          <w:ilvl w:val="0"/>
          <w:numId w:val="8"/>
        </w:numPr>
        <w:rPr>
          <w:rFonts w:ascii="Times New Roman" w:hAnsi="Times New Roman" w:cs="Times New Roman"/>
          <w:sz w:val="24"/>
          <w:szCs w:val="24"/>
        </w:rPr>
      </w:pPr>
      <w:r w:rsidRPr="004C2E39">
        <w:rPr>
          <w:rFonts w:ascii="Times New Roman" w:hAnsi="Times New Roman" w:cs="Times New Roman"/>
          <w:sz w:val="24"/>
          <w:szCs w:val="24"/>
        </w:rPr>
        <w:t>Zbatojmë</w:t>
      </w:r>
      <w:r>
        <w:rPr>
          <w:rFonts w:ascii="Times New Roman" w:hAnsi="Times New Roman" w:cs="Times New Roman"/>
          <w:sz w:val="24"/>
          <w:szCs w:val="24"/>
        </w:rPr>
        <w:t xml:space="preserve"> </w:t>
      </w:r>
      <w:r w:rsidRPr="004C2E39">
        <w:rPr>
          <w:rFonts w:ascii="Times New Roman" w:hAnsi="Times New Roman" w:cs="Times New Roman"/>
          <w:sz w:val="24"/>
          <w:szCs w:val="24"/>
        </w:rPr>
        <w:t>politika</w:t>
      </w:r>
      <w:r>
        <w:rPr>
          <w:rFonts w:ascii="Times New Roman" w:hAnsi="Times New Roman" w:cs="Times New Roman"/>
          <w:sz w:val="24"/>
          <w:szCs w:val="24"/>
        </w:rPr>
        <w:t xml:space="preserve"> </w:t>
      </w:r>
      <w:r w:rsidRPr="004C2E39">
        <w:rPr>
          <w:rFonts w:ascii="Times New Roman" w:hAnsi="Times New Roman" w:cs="Times New Roman"/>
          <w:sz w:val="24"/>
          <w:szCs w:val="24"/>
        </w:rPr>
        <w:t>menaxhimi që</w:t>
      </w:r>
      <w:r>
        <w:rPr>
          <w:rFonts w:ascii="Times New Roman" w:hAnsi="Times New Roman" w:cs="Times New Roman"/>
          <w:sz w:val="24"/>
          <w:szCs w:val="24"/>
        </w:rPr>
        <w:t xml:space="preserve"> </w:t>
      </w:r>
      <w:r w:rsidRPr="004C2E39">
        <w:rPr>
          <w:rFonts w:ascii="Times New Roman" w:hAnsi="Times New Roman" w:cs="Times New Roman"/>
          <w:sz w:val="24"/>
          <w:szCs w:val="24"/>
        </w:rPr>
        <w:t>njohin</w:t>
      </w:r>
      <w:r>
        <w:rPr>
          <w:rFonts w:ascii="Times New Roman" w:hAnsi="Times New Roman" w:cs="Times New Roman"/>
          <w:sz w:val="24"/>
          <w:szCs w:val="24"/>
        </w:rPr>
        <w:t xml:space="preserve"> </w:t>
      </w:r>
      <w:r w:rsidRPr="004C2E39">
        <w:rPr>
          <w:rFonts w:ascii="Times New Roman" w:hAnsi="Times New Roman" w:cs="Times New Roman"/>
          <w:sz w:val="24"/>
          <w:szCs w:val="24"/>
        </w:rPr>
        <w:t>dhe</w:t>
      </w:r>
      <w:r>
        <w:rPr>
          <w:rFonts w:ascii="Times New Roman" w:hAnsi="Times New Roman" w:cs="Times New Roman"/>
          <w:sz w:val="24"/>
          <w:szCs w:val="24"/>
        </w:rPr>
        <w:t xml:space="preserve"> </w:t>
      </w:r>
      <w:r w:rsidRPr="004C2E39">
        <w:rPr>
          <w:rFonts w:ascii="Times New Roman" w:hAnsi="Times New Roman" w:cs="Times New Roman"/>
          <w:sz w:val="24"/>
          <w:szCs w:val="24"/>
        </w:rPr>
        <w:t>vlerësojnë kontributin individualdhe kontributin në grup në arritjen e objektivave;</w:t>
      </w:r>
    </w:p>
    <w:p w:rsidR="00CE716C" w:rsidRPr="004C2E39" w:rsidRDefault="004C2E39" w:rsidP="004C2E39">
      <w:pPr>
        <w:pStyle w:val="ListParagraph"/>
        <w:numPr>
          <w:ilvl w:val="0"/>
          <w:numId w:val="8"/>
        </w:numPr>
        <w:rPr>
          <w:rFonts w:ascii="Times New Roman" w:hAnsi="Times New Roman" w:cs="Times New Roman"/>
          <w:sz w:val="24"/>
          <w:szCs w:val="24"/>
        </w:rPr>
      </w:pPr>
      <w:r w:rsidRPr="004C2E39">
        <w:rPr>
          <w:rFonts w:ascii="Times New Roman" w:hAnsi="Times New Roman" w:cs="Times New Roman"/>
          <w:sz w:val="24"/>
          <w:szCs w:val="24"/>
        </w:rPr>
        <w:t>Parashikojmë</w:t>
      </w:r>
      <w:r>
        <w:rPr>
          <w:rFonts w:ascii="Times New Roman" w:hAnsi="Times New Roman" w:cs="Times New Roman"/>
          <w:sz w:val="24"/>
          <w:szCs w:val="24"/>
        </w:rPr>
        <w:t xml:space="preserve"> </w:t>
      </w:r>
      <w:r w:rsidRPr="004C2E39">
        <w:rPr>
          <w:rFonts w:ascii="Times New Roman" w:hAnsi="Times New Roman" w:cs="Times New Roman"/>
          <w:sz w:val="24"/>
          <w:szCs w:val="24"/>
        </w:rPr>
        <w:t>forma</w:t>
      </w:r>
      <w:r>
        <w:rPr>
          <w:rFonts w:ascii="Times New Roman" w:hAnsi="Times New Roman" w:cs="Times New Roman"/>
          <w:sz w:val="24"/>
          <w:szCs w:val="24"/>
        </w:rPr>
        <w:t xml:space="preserve"> </w:t>
      </w:r>
      <w:r w:rsidRPr="004C2E39">
        <w:rPr>
          <w:rFonts w:ascii="Times New Roman" w:hAnsi="Times New Roman" w:cs="Times New Roman"/>
          <w:sz w:val="24"/>
          <w:szCs w:val="24"/>
        </w:rPr>
        <w:t>bashkë</w:t>
      </w:r>
      <w:r>
        <w:rPr>
          <w:rFonts w:ascii="Times New Roman" w:hAnsi="Times New Roman" w:cs="Times New Roman"/>
          <w:sz w:val="24"/>
          <w:szCs w:val="24"/>
        </w:rPr>
        <w:t xml:space="preserve"> </w:t>
      </w:r>
      <w:r w:rsidRPr="004C2E39">
        <w:rPr>
          <w:rFonts w:ascii="Times New Roman" w:hAnsi="Times New Roman" w:cs="Times New Roman"/>
          <w:sz w:val="24"/>
          <w:szCs w:val="24"/>
        </w:rPr>
        <w:t>pjesëmarrëse</w:t>
      </w:r>
      <w:r>
        <w:rPr>
          <w:rFonts w:ascii="Times New Roman" w:hAnsi="Times New Roman" w:cs="Times New Roman"/>
          <w:sz w:val="24"/>
          <w:szCs w:val="24"/>
        </w:rPr>
        <w:t xml:space="preserve"> </w:t>
      </w:r>
      <w:r w:rsidRPr="004C2E39">
        <w:rPr>
          <w:rFonts w:ascii="Times New Roman" w:hAnsi="Times New Roman" w:cs="Times New Roman"/>
          <w:sz w:val="24"/>
          <w:szCs w:val="24"/>
        </w:rPr>
        <w:t>në</w:t>
      </w:r>
      <w:r>
        <w:rPr>
          <w:rFonts w:ascii="Times New Roman" w:hAnsi="Times New Roman" w:cs="Times New Roman"/>
          <w:sz w:val="24"/>
          <w:szCs w:val="24"/>
        </w:rPr>
        <w:t xml:space="preserve"> </w:t>
      </w:r>
      <w:r w:rsidRPr="004C2E39">
        <w:rPr>
          <w:rFonts w:ascii="Times New Roman" w:hAnsi="Times New Roman" w:cs="Times New Roman"/>
          <w:sz w:val="24"/>
          <w:szCs w:val="24"/>
        </w:rPr>
        <w:t>sukseset</w:t>
      </w:r>
      <w:r>
        <w:rPr>
          <w:rFonts w:ascii="Times New Roman" w:hAnsi="Times New Roman" w:cs="Times New Roman"/>
          <w:sz w:val="24"/>
          <w:szCs w:val="24"/>
        </w:rPr>
        <w:t xml:space="preserve"> </w:t>
      </w:r>
      <w:r w:rsidRPr="004C2E39">
        <w:rPr>
          <w:rFonts w:ascii="Times New Roman" w:hAnsi="Times New Roman" w:cs="Times New Roman"/>
          <w:sz w:val="24"/>
          <w:szCs w:val="24"/>
        </w:rPr>
        <w:t>dhe</w:t>
      </w:r>
      <w:r>
        <w:rPr>
          <w:rFonts w:ascii="Times New Roman" w:hAnsi="Times New Roman" w:cs="Times New Roman"/>
          <w:sz w:val="24"/>
          <w:szCs w:val="24"/>
        </w:rPr>
        <w:t xml:space="preserve"> </w:t>
      </w:r>
      <w:r w:rsidRPr="004C2E39">
        <w:rPr>
          <w:rFonts w:ascii="Times New Roman" w:hAnsi="Times New Roman" w:cs="Times New Roman"/>
          <w:sz w:val="24"/>
          <w:szCs w:val="24"/>
        </w:rPr>
        <w:t>arritjete kompanisë, edhe në nivel ekonomik;</w:t>
      </w: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p w:rsidR="00CE716C" w:rsidRPr="004C2E39" w:rsidRDefault="004C2E39" w:rsidP="004C2E39">
      <w:pPr>
        <w:jc w:val="center"/>
        <w:rPr>
          <w:b/>
          <w:sz w:val="26"/>
          <w:szCs w:val="26"/>
        </w:rPr>
      </w:pPr>
      <w:r w:rsidRPr="004C2E39">
        <w:rPr>
          <w:b/>
          <w:sz w:val="26"/>
          <w:szCs w:val="26"/>
        </w:rPr>
        <w:t>Parimet</w:t>
      </w:r>
      <w:r>
        <w:rPr>
          <w:b/>
          <w:sz w:val="26"/>
          <w:szCs w:val="26"/>
        </w:rPr>
        <w:t xml:space="preserve"> </w:t>
      </w:r>
      <w:r w:rsidRPr="004C2E39">
        <w:rPr>
          <w:b/>
          <w:sz w:val="26"/>
          <w:szCs w:val="26"/>
        </w:rPr>
        <w:t>e</w:t>
      </w:r>
      <w:r>
        <w:rPr>
          <w:b/>
          <w:sz w:val="26"/>
          <w:szCs w:val="26"/>
        </w:rPr>
        <w:t xml:space="preserve"> </w:t>
      </w:r>
      <w:r w:rsidRPr="004C2E39">
        <w:rPr>
          <w:b/>
          <w:sz w:val="26"/>
          <w:szCs w:val="26"/>
        </w:rPr>
        <w:t>sjelljes</w:t>
      </w:r>
      <w:r>
        <w:rPr>
          <w:b/>
          <w:sz w:val="26"/>
          <w:szCs w:val="26"/>
        </w:rPr>
        <w:t xml:space="preserve"> </w:t>
      </w:r>
      <w:r w:rsidRPr="004C2E39">
        <w:rPr>
          <w:b/>
          <w:sz w:val="26"/>
          <w:szCs w:val="26"/>
        </w:rPr>
        <w:t>në</w:t>
      </w:r>
      <w:r>
        <w:rPr>
          <w:b/>
          <w:sz w:val="26"/>
          <w:szCs w:val="26"/>
        </w:rPr>
        <w:t xml:space="preserve"> </w:t>
      </w:r>
      <w:r w:rsidRPr="004C2E39">
        <w:rPr>
          <w:b/>
          <w:sz w:val="26"/>
          <w:szCs w:val="26"/>
        </w:rPr>
        <w:t>marrëdhënie</w:t>
      </w:r>
      <w:r>
        <w:rPr>
          <w:b/>
          <w:sz w:val="26"/>
          <w:szCs w:val="26"/>
        </w:rPr>
        <w:t xml:space="preserve"> </w:t>
      </w:r>
      <w:r w:rsidRPr="004C2E39">
        <w:rPr>
          <w:b/>
          <w:sz w:val="26"/>
          <w:szCs w:val="26"/>
        </w:rPr>
        <w:t>me</w:t>
      </w:r>
      <w:r>
        <w:rPr>
          <w:b/>
          <w:sz w:val="26"/>
          <w:szCs w:val="26"/>
        </w:rPr>
        <w:t xml:space="preserve"> </w:t>
      </w:r>
      <w:r w:rsidRPr="004C2E39">
        <w:rPr>
          <w:b/>
          <w:sz w:val="26"/>
          <w:szCs w:val="26"/>
        </w:rPr>
        <w:t>furnitorët</w:t>
      </w:r>
    </w:p>
    <w:p w:rsidR="004C2E39" w:rsidRDefault="004C2E39" w:rsidP="002A4042">
      <w:pPr>
        <w:rPr>
          <w:rFonts w:ascii="Times New Roman" w:hAnsi="Times New Roman" w:cs="Times New Roman"/>
          <w:sz w:val="24"/>
          <w:szCs w:val="24"/>
        </w:rPr>
      </w:pPr>
    </w:p>
    <w:p w:rsidR="00CE716C" w:rsidRPr="004C2E39" w:rsidRDefault="004C2E39" w:rsidP="002A4042">
      <w:pPr>
        <w:rPr>
          <w:b/>
          <w:sz w:val="26"/>
          <w:szCs w:val="26"/>
        </w:rPr>
      </w:pPr>
      <w:r w:rsidRPr="004C2E39">
        <w:rPr>
          <w:b/>
          <w:sz w:val="26"/>
          <w:szCs w:val="26"/>
        </w:rPr>
        <w:t>Dëgjim</w:t>
      </w:r>
      <w:r>
        <w:rPr>
          <w:b/>
          <w:sz w:val="26"/>
          <w:szCs w:val="26"/>
        </w:rPr>
        <w:t xml:space="preserve"> </w:t>
      </w:r>
      <w:r w:rsidRPr="004C2E39">
        <w:rPr>
          <w:b/>
          <w:sz w:val="26"/>
          <w:szCs w:val="26"/>
        </w:rPr>
        <w:t>dhe</w:t>
      </w:r>
      <w:r>
        <w:rPr>
          <w:b/>
          <w:sz w:val="26"/>
          <w:szCs w:val="26"/>
        </w:rPr>
        <w:t xml:space="preserve"> </w:t>
      </w:r>
      <w:r w:rsidRPr="004C2E39">
        <w:rPr>
          <w:b/>
          <w:sz w:val="26"/>
          <w:szCs w:val="26"/>
        </w:rPr>
        <w:t>dialog</w:t>
      </w:r>
    </w:p>
    <w:p w:rsidR="004C2E39" w:rsidRDefault="004C2E39"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Ne besojmë që një sjellje e karakterizuar nga dëgjimi dhe ndarja e ideve me furnitorët tanë nxitdhe mbështet përmirësimin e vazhdueshëm të marrëdhënieve, i forcon dhe gjeneron vlerë reciproke nëpërmjet:</w:t>
      </w:r>
    </w:p>
    <w:p w:rsidR="004C2E39" w:rsidRDefault="004C2E39" w:rsidP="002A4042">
      <w:pPr>
        <w:rPr>
          <w:rFonts w:ascii="Times New Roman" w:hAnsi="Times New Roman" w:cs="Times New Roman"/>
          <w:sz w:val="24"/>
          <w:szCs w:val="24"/>
        </w:rPr>
      </w:pPr>
    </w:p>
    <w:p w:rsidR="00CE716C" w:rsidRPr="004C2E39" w:rsidRDefault="004C2E39" w:rsidP="004C2E39">
      <w:pPr>
        <w:pStyle w:val="ListParagraph"/>
        <w:numPr>
          <w:ilvl w:val="0"/>
          <w:numId w:val="9"/>
        </w:numPr>
        <w:rPr>
          <w:rFonts w:ascii="Times New Roman" w:hAnsi="Times New Roman" w:cs="Times New Roman"/>
          <w:sz w:val="24"/>
          <w:szCs w:val="24"/>
        </w:rPr>
      </w:pPr>
      <w:r w:rsidRPr="004C2E39">
        <w:rPr>
          <w:rFonts w:ascii="Times New Roman" w:hAnsi="Times New Roman" w:cs="Times New Roman"/>
          <w:sz w:val="24"/>
          <w:szCs w:val="24"/>
        </w:rPr>
        <w:t>Qëndrimevetë mbështetura nëbesimqë përfshin furnitorëtnë njërol aktiv dheishtyn atatëraportojnëmenjëherëproblemetqëkërkojnë identifikimin e një zgjidhjeje të përbashkët;</w:t>
      </w:r>
    </w:p>
    <w:p w:rsidR="00CE716C" w:rsidRPr="004C2E39" w:rsidRDefault="004C2E39" w:rsidP="004C2E39">
      <w:pPr>
        <w:pStyle w:val="ListParagraph"/>
        <w:numPr>
          <w:ilvl w:val="0"/>
          <w:numId w:val="9"/>
        </w:numPr>
        <w:rPr>
          <w:rFonts w:ascii="Times New Roman" w:hAnsi="Times New Roman" w:cs="Times New Roman"/>
          <w:sz w:val="24"/>
          <w:szCs w:val="24"/>
        </w:rPr>
      </w:pPr>
      <w:r w:rsidRPr="004C2E39">
        <w:rPr>
          <w:rFonts w:ascii="Times New Roman" w:hAnsi="Times New Roman" w:cs="Times New Roman"/>
          <w:sz w:val="24"/>
          <w:szCs w:val="24"/>
        </w:rPr>
        <w:t>Matjessënivelittëkënaqësisëtë furnitorëvetanëdhepërcaktiminefushaveqë kanë nevojë për përmirësim, veçanërisht në lidhje me transparencën, komunikimin dhe respektimin e kushteve të pagesës.</w:t>
      </w:r>
    </w:p>
    <w:p w:rsidR="00CE716C" w:rsidRPr="002A4042" w:rsidRDefault="00CE716C" w:rsidP="002A4042">
      <w:pPr>
        <w:rPr>
          <w:rFonts w:ascii="Times New Roman" w:hAnsi="Times New Roman" w:cs="Times New Roman"/>
          <w:sz w:val="24"/>
          <w:szCs w:val="24"/>
        </w:rPr>
      </w:pPr>
    </w:p>
    <w:p w:rsidR="00CE716C" w:rsidRPr="004C2E39" w:rsidRDefault="004C2E39" w:rsidP="002A4042">
      <w:pPr>
        <w:rPr>
          <w:b/>
          <w:sz w:val="26"/>
          <w:szCs w:val="26"/>
        </w:rPr>
      </w:pPr>
      <w:r w:rsidRPr="004C2E39">
        <w:rPr>
          <w:b/>
          <w:sz w:val="26"/>
          <w:szCs w:val="26"/>
        </w:rPr>
        <w:t>Transparencë</w:t>
      </w:r>
    </w:p>
    <w:p w:rsidR="004C2E39" w:rsidRDefault="004C2E39" w:rsidP="002A4042">
      <w:pPr>
        <w:rPr>
          <w:rFonts w:ascii="Times New Roman" w:hAnsi="Times New Roman" w:cs="Times New Roman"/>
          <w:sz w:val="24"/>
          <w:szCs w:val="24"/>
        </w:rPr>
      </w:pPr>
    </w:p>
    <w:p w:rsidR="004C2E39" w:rsidRDefault="004C2E39" w:rsidP="004C2E39">
      <w:pPr>
        <w:pStyle w:val="ListParagraph"/>
        <w:numPr>
          <w:ilvl w:val="0"/>
          <w:numId w:val="10"/>
        </w:numPr>
        <w:rPr>
          <w:rFonts w:ascii="Times New Roman" w:hAnsi="Times New Roman" w:cs="Times New Roman"/>
          <w:sz w:val="24"/>
          <w:szCs w:val="24"/>
        </w:rPr>
      </w:pPr>
      <w:r w:rsidRPr="004C2E39">
        <w:rPr>
          <w:rFonts w:ascii="Times New Roman" w:hAnsi="Times New Roman" w:cs="Times New Roman"/>
          <w:sz w:val="24"/>
          <w:szCs w:val="24"/>
        </w:rPr>
        <w:t xml:space="preserve">Ne besojmë që një qëndrim i qartë dhe transparentkontribuon në ruajtjen e marrëdhënieve të mira me furnitorët. </w:t>
      </w:r>
    </w:p>
    <w:p w:rsidR="00CE716C" w:rsidRPr="004C2E39" w:rsidRDefault="004C2E39" w:rsidP="004C2E39">
      <w:pPr>
        <w:pStyle w:val="ListParagraph"/>
        <w:numPr>
          <w:ilvl w:val="0"/>
          <w:numId w:val="10"/>
        </w:numPr>
        <w:rPr>
          <w:rFonts w:ascii="Times New Roman" w:hAnsi="Times New Roman" w:cs="Times New Roman"/>
          <w:sz w:val="24"/>
          <w:szCs w:val="24"/>
        </w:rPr>
      </w:pPr>
      <w:r w:rsidRPr="004C2E39">
        <w:rPr>
          <w:rFonts w:ascii="Times New Roman" w:hAnsi="Times New Roman" w:cs="Times New Roman"/>
          <w:sz w:val="24"/>
          <w:szCs w:val="24"/>
        </w:rPr>
        <w:t>Ne jemi të bindur që integriteti është një kusht themelor për këto marrëdhënie dhe në këtë kuadër:</w:t>
      </w:r>
    </w:p>
    <w:p w:rsidR="00CE716C" w:rsidRPr="004C2E39" w:rsidRDefault="004C2E39" w:rsidP="004C2E39">
      <w:pPr>
        <w:pStyle w:val="ListParagraph"/>
        <w:numPr>
          <w:ilvl w:val="0"/>
          <w:numId w:val="10"/>
        </w:numPr>
        <w:rPr>
          <w:rFonts w:ascii="Times New Roman" w:hAnsi="Times New Roman" w:cs="Times New Roman"/>
          <w:sz w:val="24"/>
          <w:szCs w:val="24"/>
        </w:rPr>
      </w:pPr>
      <w:r w:rsidRPr="004C2E39">
        <w:rPr>
          <w:rFonts w:ascii="Times New Roman" w:hAnsi="Times New Roman" w:cs="Times New Roman"/>
          <w:sz w:val="24"/>
          <w:szCs w:val="24"/>
        </w:rPr>
        <w:t>Ne i zgjedhim</w:t>
      </w:r>
      <w:r>
        <w:rPr>
          <w:rFonts w:ascii="Times New Roman" w:hAnsi="Times New Roman" w:cs="Times New Roman"/>
          <w:sz w:val="24"/>
          <w:szCs w:val="24"/>
        </w:rPr>
        <w:t xml:space="preserve"> </w:t>
      </w:r>
      <w:r w:rsidRPr="004C2E39">
        <w:rPr>
          <w:rFonts w:ascii="Times New Roman" w:hAnsi="Times New Roman" w:cs="Times New Roman"/>
          <w:sz w:val="24"/>
          <w:szCs w:val="24"/>
        </w:rPr>
        <w:t>furnitorët</w:t>
      </w:r>
      <w:r>
        <w:rPr>
          <w:rFonts w:ascii="Times New Roman" w:hAnsi="Times New Roman" w:cs="Times New Roman"/>
          <w:sz w:val="24"/>
          <w:szCs w:val="24"/>
        </w:rPr>
        <w:t xml:space="preserve"> </w:t>
      </w:r>
      <w:r w:rsidRPr="004C2E39">
        <w:rPr>
          <w:rFonts w:ascii="Times New Roman" w:hAnsi="Times New Roman" w:cs="Times New Roman"/>
          <w:sz w:val="24"/>
          <w:szCs w:val="24"/>
        </w:rPr>
        <w:t>tanë</w:t>
      </w:r>
      <w:r>
        <w:rPr>
          <w:rFonts w:ascii="Times New Roman" w:hAnsi="Times New Roman" w:cs="Times New Roman"/>
          <w:sz w:val="24"/>
          <w:szCs w:val="24"/>
        </w:rPr>
        <w:t xml:space="preserve"> </w:t>
      </w:r>
      <w:r w:rsidRPr="004C2E39">
        <w:rPr>
          <w:rFonts w:ascii="Times New Roman" w:hAnsi="Times New Roman" w:cs="Times New Roman"/>
          <w:sz w:val="24"/>
          <w:szCs w:val="24"/>
        </w:rPr>
        <w:t>në</w:t>
      </w:r>
      <w:r>
        <w:rPr>
          <w:rFonts w:ascii="Times New Roman" w:hAnsi="Times New Roman" w:cs="Times New Roman"/>
          <w:sz w:val="24"/>
          <w:szCs w:val="24"/>
        </w:rPr>
        <w:t xml:space="preserve"> </w:t>
      </w:r>
      <w:r w:rsidRPr="004C2E39">
        <w:rPr>
          <w:rFonts w:ascii="Times New Roman" w:hAnsi="Times New Roman" w:cs="Times New Roman"/>
          <w:sz w:val="24"/>
          <w:szCs w:val="24"/>
        </w:rPr>
        <w:t>bazë</w:t>
      </w:r>
      <w:r>
        <w:rPr>
          <w:rFonts w:ascii="Times New Roman" w:hAnsi="Times New Roman" w:cs="Times New Roman"/>
          <w:sz w:val="24"/>
          <w:szCs w:val="24"/>
        </w:rPr>
        <w:t xml:space="preserve"> </w:t>
      </w:r>
      <w:r w:rsidRPr="004C2E39">
        <w:rPr>
          <w:rFonts w:ascii="Times New Roman" w:hAnsi="Times New Roman" w:cs="Times New Roman"/>
          <w:sz w:val="24"/>
          <w:szCs w:val="24"/>
        </w:rPr>
        <w:t>të</w:t>
      </w:r>
      <w:r>
        <w:rPr>
          <w:rFonts w:ascii="Times New Roman" w:hAnsi="Times New Roman" w:cs="Times New Roman"/>
          <w:sz w:val="24"/>
          <w:szCs w:val="24"/>
        </w:rPr>
        <w:t xml:space="preserve"> </w:t>
      </w:r>
      <w:r w:rsidRPr="004C2E39">
        <w:rPr>
          <w:rFonts w:ascii="Times New Roman" w:hAnsi="Times New Roman" w:cs="Times New Roman"/>
          <w:sz w:val="24"/>
          <w:szCs w:val="24"/>
        </w:rPr>
        <w:t>kritereve</w:t>
      </w:r>
      <w:r>
        <w:rPr>
          <w:rFonts w:ascii="Times New Roman" w:hAnsi="Times New Roman" w:cs="Times New Roman"/>
          <w:sz w:val="24"/>
          <w:szCs w:val="24"/>
        </w:rPr>
        <w:t xml:space="preserve"> </w:t>
      </w:r>
      <w:r w:rsidRPr="004C2E39">
        <w:rPr>
          <w:rFonts w:ascii="Times New Roman" w:hAnsi="Times New Roman" w:cs="Times New Roman"/>
          <w:sz w:val="24"/>
          <w:szCs w:val="24"/>
        </w:rPr>
        <w:t>të</w:t>
      </w:r>
      <w:r>
        <w:rPr>
          <w:rFonts w:ascii="Times New Roman" w:hAnsi="Times New Roman" w:cs="Times New Roman"/>
          <w:sz w:val="24"/>
          <w:szCs w:val="24"/>
        </w:rPr>
        <w:t xml:space="preserve"> </w:t>
      </w:r>
      <w:r w:rsidRPr="004C2E39">
        <w:rPr>
          <w:rFonts w:ascii="Times New Roman" w:hAnsi="Times New Roman" w:cs="Times New Roman"/>
          <w:sz w:val="24"/>
          <w:szCs w:val="24"/>
        </w:rPr>
        <w:t>qarta</w:t>
      </w:r>
      <w:r>
        <w:rPr>
          <w:rFonts w:ascii="Times New Roman" w:hAnsi="Times New Roman" w:cs="Times New Roman"/>
          <w:sz w:val="24"/>
          <w:szCs w:val="24"/>
        </w:rPr>
        <w:t xml:space="preserve"> </w:t>
      </w:r>
      <w:r w:rsidRPr="004C2E39">
        <w:rPr>
          <w:rFonts w:ascii="Times New Roman" w:hAnsi="Times New Roman" w:cs="Times New Roman"/>
          <w:sz w:val="24"/>
          <w:szCs w:val="24"/>
        </w:rPr>
        <w:t>dhe</w:t>
      </w:r>
      <w:r>
        <w:rPr>
          <w:rFonts w:ascii="Times New Roman" w:hAnsi="Times New Roman" w:cs="Times New Roman"/>
          <w:sz w:val="24"/>
          <w:szCs w:val="24"/>
        </w:rPr>
        <w:t xml:space="preserve"> </w:t>
      </w:r>
      <w:r w:rsidRPr="004C2E39">
        <w:rPr>
          <w:rFonts w:ascii="Times New Roman" w:hAnsi="Times New Roman" w:cs="Times New Roman"/>
          <w:sz w:val="24"/>
          <w:szCs w:val="24"/>
        </w:rPr>
        <w:t>të dokumentuara, nëpërmjet një procedure objektive dhe transparente;</w:t>
      </w:r>
    </w:p>
    <w:p w:rsidR="00CE716C" w:rsidRPr="004C2E39" w:rsidRDefault="004C2E39" w:rsidP="004C2E39">
      <w:pPr>
        <w:pStyle w:val="ListParagraph"/>
        <w:numPr>
          <w:ilvl w:val="0"/>
          <w:numId w:val="10"/>
        </w:numPr>
        <w:rPr>
          <w:rFonts w:ascii="Times New Roman" w:hAnsi="Times New Roman" w:cs="Times New Roman"/>
          <w:sz w:val="24"/>
          <w:szCs w:val="24"/>
        </w:rPr>
      </w:pPr>
      <w:r w:rsidRPr="004C2E39">
        <w:rPr>
          <w:rFonts w:ascii="Times New Roman" w:hAnsi="Times New Roman" w:cs="Times New Roman"/>
          <w:sz w:val="24"/>
          <w:szCs w:val="24"/>
        </w:rPr>
        <w:t>Ne respektojmë</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me</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korrektësi</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politikat</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e</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kompanisë</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sipas</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të</w:t>
      </w:r>
      <w:r w:rsidR="006F4797">
        <w:rPr>
          <w:rFonts w:ascii="Times New Roman" w:hAnsi="Times New Roman" w:cs="Times New Roman"/>
          <w:sz w:val="24"/>
          <w:szCs w:val="24"/>
        </w:rPr>
        <w:t xml:space="preserve"> </w:t>
      </w:r>
      <w:r w:rsidRPr="004C2E39">
        <w:rPr>
          <w:rFonts w:ascii="Times New Roman" w:hAnsi="Times New Roman" w:cs="Times New Roman"/>
          <w:sz w:val="24"/>
          <w:szCs w:val="24"/>
        </w:rPr>
        <w:t>cilave marrëdhëniet bazohen në ndershmëri maksimale, veçanërisht administrimi dhe lidhja e kontratave dhe marrëveshjes, duke shmangur situatat e konfliktit të interesit, edhe ato potenciale;</w:t>
      </w:r>
    </w:p>
    <w:p w:rsidR="00CE716C" w:rsidRPr="006F4797" w:rsidRDefault="006F4797" w:rsidP="006F4797">
      <w:pPr>
        <w:pStyle w:val="ListParagraph"/>
        <w:numPr>
          <w:ilvl w:val="0"/>
          <w:numId w:val="10"/>
        </w:numPr>
        <w:rPr>
          <w:rFonts w:ascii="Times New Roman" w:hAnsi="Times New Roman" w:cs="Times New Roman"/>
          <w:sz w:val="24"/>
          <w:szCs w:val="24"/>
        </w:rPr>
      </w:pPr>
      <w:r w:rsidRPr="006F4797">
        <w:rPr>
          <w:rFonts w:ascii="Times New Roman" w:hAnsi="Times New Roman" w:cs="Times New Roman"/>
          <w:sz w:val="24"/>
          <w:szCs w:val="24"/>
        </w:rPr>
        <w:t>N</w:t>
      </w:r>
      <w:r w:rsidR="004C2E39" w:rsidRPr="006F4797">
        <w:rPr>
          <w:rFonts w:ascii="Times New Roman" w:hAnsi="Times New Roman" w:cs="Times New Roman"/>
          <w:sz w:val="24"/>
          <w:szCs w:val="24"/>
        </w:rPr>
        <w:t>ë rastin e veçantë të konsulencave profesionale, vendimet tona bazohen në kritere profesionale dhe kompetence,</w:t>
      </w:r>
    </w:p>
    <w:p w:rsidR="00CE716C" w:rsidRPr="006F4797" w:rsidRDefault="006F4797" w:rsidP="006F4797">
      <w:pPr>
        <w:pStyle w:val="ListParagraph"/>
        <w:numPr>
          <w:ilvl w:val="0"/>
          <w:numId w:val="10"/>
        </w:numPr>
        <w:rPr>
          <w:rFonts w:ascii="Times New Roman" w:hAnsi="Times New Roman" w:cs="Times New Roman"/>
          <w:sz w:val="24"/>
          <w:szCs w:val="24"/>
        </w:rPr>
      </w:pPr>
      <w:r w:rsidRPr="006F4797">
        <w:rPr>
          <w:rFonts w:ascii="Times New Roman" w:hAnsi="Times New Roman" w:cs="Times New Roman"/>
          <w:sz w:val="24"/>
          <w:szCs w:val="24"/>
        </w:rPr>
        <w:t>N</w:t>
      </w:r>
      <w:r w:rsidR="004C2E39" w:rsidRPr="006F4797">
        <w:rPr>
          <w:rFonts w:ascii="Times New Roman" w:hAnsi="Times New Roman" w:cs="Times New Roman"/>
          <w:sz w:val="24"/>
          <w:szCs w:val="24"/>
        </w:rPr>
        <w:t>e</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kërkojmë</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marrëveshje</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tregtare</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me</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furnitorë</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që</w:t>
      </w:r>
      <w:r>
        <w:rPr>
          <w:rFonts w:ascii="Times New Roman" w:hAnsi="Times New Roman" w:cs="Times New Roman"/>
          <w:sz w:val="24"/>
          <w:szCs w:val="24"/>
        </w:rPr>
        <w:t xml:space="preserve"> </w:t>
      </w:r>
      <w:r w:rsidR="004C2E39" w:rsidRPr="006F4797">
        <w:rPr>
          <w:rFonts w:ascii="Times New Roman" w:hAnsi="Times New Roman" w:cs="Times New Roman"/>
          <w:sz w:val="24"/>
          <w:szCs w:val="24"/>
        </w:rPr>
        <w:t>demonstrojnë ndjeshmërinë e tyre ndaj çështjeve që lidhen me përgjegjësinë e korporatës dhe sociale.</w:t>
      </w:r>
    </w:p>
    <w:p w:rsidR="00CE716C" w:rsidRPr="002A4042" w:rsidRDefault="00CE716C" w:rsidP="002A4042">
      <w:pPr>
        <w:rPr>
          <w:rFonts w:ascii="Times New Roman" w:hAnsi="Times New Roman" w:cs="Times New Roman"/>
          <w:sz w:val="24"/>
          <w:szCs w:val="24"/>
        </w:rPr>
        <w:sectPr w:rsidR="00CE716C" w:rsidRPr="002A4042" w:rsidSect="002760A3">
          <w:pgSz w:w="12240" w:h="15840"/>
          <w:pgMar w:top="10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Pr="00783188" w:rsidRDefault="004C2E39" w:rsidP="00783188">
      <w:pPr>
        <w:jc w:val="center"/>
        <w:rPr>
          <w:b/>
          <w:sz w:val="26"/>
          <w:szCs w:val="26"/>
        </w:rPr>
      </w:pPr>
      <w:r w:rsidRPr="00783188">
        <w:rPr>
          <w:b/>
          <w:sz w:val="26"/>
          <w:szCs w:val="26"/>
        </w:rPr>
        <w:lastRenderedPageBreak/>
        <w:t>Parimet</w:t>
      </w:r>
      <w:r w:rsidR="00783188">
        <w:rPr>
          <w:b/>
          <w:sz w:val="26"/>
          <w:szCs w:val="26"/>
        </w:rPr>
        <w:t xml:space="preserve"> </w:t>
      </w:r>
      <w:r w:rsidRPr="00783188">
        <w:rPr>
          <w:b/>
          <w:sz w:val="26"/>
          <w:szCs w:val="26"/>
        </w:rPr>
        <w:t>e</w:t>
      </w:r>
      <w:r w:rsidR="00783188">
        <w:rPr>
          <w:b/>
          <w:sz w:val="26"/>
          <w:szCs w:val="26"/>
        </w:rPr>
        <w:t xml:space="preserve"> </w:t>
      </w:r>
      <w:r w:rsidRPr="00783188">
        <w:rPr>
          <w:b/>
          <w:sz w:val="26"/>
          <w:szCs w:val="26"/>
        </w:rPr>
        <w:t>sjelljes</w:t>
      </w:r>
      <w:r w:rsidR="00783188">
        <w:rPr>
          <w:b/>
          <w:sz w:val="26"/>
          <w:szCs w:val="26"/>
        </w:rPr>
        <w:t xml:space="preserve"> </w:t>
      </w:r>
      <w:r w:rsidRPr="00783188">
        <w:rPr>
          <w:b/>
          <w:sz w:val="26"/>
          <w:szCs w:val="26"/>
        </w:rPr>
        <w:t>ndaj</w:t>
      </w:r>
      <w:r w:rsidR="00783188">
        <w:rPr>
          <w:b/>
          <w:sz w:val="26"/>
          <w:szCs w:val="26"/>
        </w:rPr>
        <w:t xml:space="preserve"> </w:t>
      </w:r>
      <w:r w:rsidRPr="00783188">
        <w:rPr>
          <w:b/>
          <w:sz w:val="26"/>
          <w:szCs w:val="26"/>
        </w:rPr>
        <w:t>mjedisit</w:t>
      </w:r>
    </w:p>
    <w:p w:rsidR="00CE716C" w:rsidRPr="00783188" w:rsidRDefault="004C2E39" w:rsidP="002A4042">
      <w:pPr>
        <w:rPr>
          <w:b/>
          <w:sz w:val="26"/>
          <w:szCs w:val="26"/>
        </w:rPr>
      </w:pPr>
      <w:r w:rsidRPr="00783188">
        <w:rPr>
          <w:b/>
          <w:sz w:val="26"/>
          <w:szCs w:val="26"/>
        </w:rPr>
        <w:t>Dëgjim</w:t>
      </w:r>
      <w:r w:rsidR="00783188">
        <w:rPr>
          <w:b/>
          <w:sz w:val="26"/>
          <w:szCs w:val="26"/>
        </w:rPr>
        <w:t xml:space="preserve"> </w:t>
      </w:r>
      <w:r w:rsidRPr="00783188">
        <w:rPr>
          <w:b/>
          <w:sz w:val="26"/>
          <w:szCs w:val="26"/>
        </w:rPr>
        <w:t>dhe</w:t>
      </w:r>
      <w:r w:rsidR="00783188">
        <w:rPr>
          <w:b/>
          <w:sz w:val="26"/>
          <w:szCs w:val="26"/>
        </w:rPr>
        <w:t xml:space="preserve"> </w:t>
      </w:r>
      <w:r w:rsidRPr="00783188">
        <w:rPr>
          <w:b/>
          <w:sz w:val="26"/>
          <w:szCs w:val="26"/>
        </w:rPr>
        <w:t>dialog</w:t>
      </w:r>
    </w:p>
    <w:p w:rsidR="00783188" w:rsidRDefault="00783188"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Mbrojtja</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mjedisit</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është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një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nga</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dimensionet</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kryesore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përgjegjshmërisë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tonë.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Një nga fushat e politikës sonë të përgjegjësisë sociale është mos-shpërdorimi i burimeve dhe angazhimi ynë për t'i kushtuar vëmendje pasojave mjedisore të vendimeve ton</w:t>
      </w:r>
      <w:r w:rsidR="00783188">
        <w:rPr>
          <w:rFonts w:ascii="Times New Roman" w:hAnsi="Times New Roman" w:cs="Times New Roman"/>
          <w:sz w:val="24"/>
          <w:szCs w:val="24"/>
        </w:rPr>
        <w:t xml:space="preserve">a. Ne besojmë se cdo shoqëri ka </w:t>
      </w:r>
      <w:r w:rsidRPr="002A4042">
        <w:rPr>
          <w:rFonts w:ascii="Times New Roman" w:hAnsi="Times New Roman" w:cs="Times New Roman"/>
          <w:sz w:val="24"/>
          <w:szCs w:val="24"/>
        </w:rPr>
        <w:t>ndikim</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jashtë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zakonshëm</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në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lidhje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qëndrueshmërinë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mjedisore, veçanërisht në kontekstin social dhe mjedisor, ku zhvillon aktivitetin, në planin afat-mesëm dhe afat-gjatë. Ky ndikim i atribuohet konsumit të burimeve, emetimit dhe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mbetjeve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që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lidhen drejtpërdrejt</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aktivitetin</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biznesit</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(ndikim</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drejtpërdrejtë),si</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dhe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me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aktivitete</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dhe sjellje të cilat biznesi nuk i kontrollon drejtpërdrejt, por që kryhen nga palë të treta, p.sh. klientëtdhe furnitorët, me të cilët bashkëveprojmë (ndikimi indirekt).</w:t>
      </w:r>
    </w:p>
    <w:p w:rsidR="00CE716C" w:rsidRDefault="00CE716C" w:rsidP="002A4042">
      <w:pPr>
        <w:rPr>
          <w:rFonts w:ascii="Times New Roman" w:hAnsi="Times New Roman" w:cs="Times New Roman"/>
          <w:sz w:val="24"/>
          <w:szCs w:val="24"/>
        </w:rPr>
      </w:pPr>
    </w:p>
    <w:p w:rsidR="002760A3" w:rsidRPr="002A4042" w:rsidRDefault="002760A3"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Në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këtë</w:t>
      </w:r>
      <w:r w:rsidR="00783188">
        <w:rPr>
          <w:rFonts w:ascii="Times New Roman" w:hAnsi="Times New Roman" w:cs="Times New Roman"/>
          <w:sz w:val="24"/>
          <w:szCs w:val="24"/>
        </w:rPr>
        <w:t xml:space="preserve"> </w:t>
      </w:r>
      <w:r w:rsidRPr="002A4042">
        <w:rPr>
          <w:rFonts w:ascii="Times New Roman" w:hAnsi="Times New Roman" w:cs="Times New Roman"/>
          <w:sz w:val="24"/>
          <w:szCs w:val="24"/>
        </w:rPr>
        <w:t>kuadër, ne:</w:t>
      </w:r>
    </w:p>
    <w:p w:rsidR="00CE716C" w:rsidRPr="00942937" w:rsidRDefault="00942937" w:rsidP="00942937">
      <w:pPr>
        <w:pStyle w:val="ListParagraph"/>
        <w:numPr>
          <w:ilvl w:val="0"/>
          <w:numId w:val="11"/>
        </w:numPr>
        <w:rPr>
          <w:rFonts w:ascii="Times New Roman" w:hAnsi="Times New Roman" w:cs="Times New Roman"/>
          <w:sz w:val="24"/>
          <w:szCs w:val="24"/>
        </w:rPr>
      </w:pPr>
      <w:r w:rsidRPr="00942937">
        <w:rPr>
          <w:rFonts w:ascii="Times New Roman" w:hAnsi="Times New Roman" w:cs="Times New Roman"/>
          <w:sz w:val="24"/>
          <w:szCs w:val="24"/>
        </w:rPr>
        <w:t>K</w:t>
      </w:r>
      <w:r w:rsidR="004C2E39" w:rsidRPr="00942937">
        <w:rPr>
          <w:rFonts w:ascii="Times New Roman" w:hAnsi="Times New Roman" w:cs="Times New Roman"/>
          <w:sz w:val="24"/>
          <w:szCs w:val="24"/>
        </w:rPr>
        <w:t>erkojmë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respektimin</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e</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plotë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kuadrit</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ligjor</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në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lidhje</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me</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mjedisin;</w:t>
      </w:r>
    </w:p>
    <w:p w:rsidR="00CE716C" w:rsidRPr="00942937" w:rsidRDefault="00942937" w:rsidP="00942937">
      <w:pPr>
        <w:pStyle w:val="ListParagraph"/>
        <w:numPr>
          <w:ilvl w:val="0"/>
          <w:numId w:val="11"/>
        </w:numPr>
        <w:rPr>
          <w:rFonts w:ascii="Times New Roman" w:hAnsi="Times New Roman" w:cs="Times New Roman"/>
          <w:sz w:val="24"/>
          <w:szCs w:val="24"/>
        </w:rPr>
      </w:pPr>
      <w:r w:rsidRPr="00942937">
        <w:rPr>
          <w:rFonts w:ascii="Times New Roman" w:hAnsi="Times New Roman" w:cs="Times New Roman"/>
          <w:sz w:val="24"/>
          <w:szCs w:val="24"/>
        </w:rPr>
        <w:t>K</w:t>
      </w:r>
      <w:r w:rsidR="004C2E39" w:rsidRPr="00942937">
        <w:rPr>
          <w:rFonts w:ascii="Times New Roman" w:hAnsi="Times New Roman" w:cs="Times New Roman"/>
          <w:sz w:val="24"/>
          <w:szCs w:val="24"/>
        </w:rPr>
        <w:t>ërkojmë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vazhdimisht</w:t>
      </w:r>
      <w:r>
        <w:rPr>
          <w:rFonts w:ascii="Times New Roman" w:hAnsi="Times New Roman" w:cs="Times New Roman"/>
          <w:sz w:val="24"/>
          <w:szCs w:val="24"/>
        </w:rPr>
        <w:t xml:space="preserve"> zgjidhje </w:t>
      </w:r>
      <w:r w:rsidR="004C2E39" w:rsidRPr="00942937">
        <w:rPr>
          <w:rFonts w:ascii="Times New Roman" w:hAnsi="Times New Roman" w:cs="Times New Roman"/>
          <w:sz w:val="24"/>
          <w:szCs w:val="24"/>
        </w:rPr>
        <w:t>të</w:t>
      </w:r>
      <w:r>
        <w:rPr>
          <w:rFonts w:ascii="Times New Roman" w:hAnsi="Times New Roman" w:cs="Times New Roman"/>
          <w:sz w:val="24"/>
          <w:szCs w:val="24"/>
        </w:rPr>
        <w:t xml:space="preserve"> reja </w:t>
      </w:r>
      <w:r w:rsidR="004C2E39" w:rsidRPr="00942937">
        <w:rPr>
          <w:rFonts w:ascii="Times New Roman" w:hAnsi="Times New Roman" w:cs="Times New Roman"/>
          <w:sz w:val="24"/>
          <w:szCs w:val="24"/>
        </w:rPr>
        <w:t>dhe</w:t>
      </w:r>
      <w:r>
        <w:rPr>
          <w:rFonts w:ascii="Times New Roman" w:hAnsi="Times New Roman" w:cs="Times New Roman"/>
          <w:sz w:val="24"/>
          <w:szCs w:val="24"/>
        </w:rPr>
        <w:t xml:space="preserve"> efikase </w:t>
      </w:r>
      <w:r w:rsidR="004C2E39" w:rsidRPr="00942937">
        <w:rPr>
          <w:rFonts w:ascii="Times New Roman" w:hAnsi="Times New Roman" w:cs="Times New Roman"/>
          <w:sz w:val="24"/>
          <w:szCs w:val="24"/>
        </w:rPr>
        <w:t>për</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mjedisin;</w:t>
      </w:r>
    </w:p>
    <w:p w:rsidR="00CE716C" w:rsidRPr="00942937" w:rsidRDefault="00942937" w:rsidP="00942937">
      <w:pPr>
        <w:pStyle w:val="ListParagraph"/>
        <w:numPr>
          <w:ilvl w:val="0"/>
          <w:numId w:val="11"/>
        </w:numPr>
        <w:rPr>
          <w:rFonts w:ascii="Times New Roman" w:hAnsi="Times New Roman" w:cs="Times New Roman"/>
          <w:sz w:val="24"/>
          <w:szCs w:val="24"/>
        </w:rPr>
      </w:pPr>
      <w:r w:rsidRPr="00942937">
        <w:rPr>
          <w:rFonts w:ascii="Times New Roman" w:hAnsi="Times New Roman" w:cs="Times New Roman"/>
          <w:sz w:val="24"/>
          <w:szCs w:val="24"/>
        </w:rPr>
        <w:t>A</w:t>
      </w:r>
      <w:r w:rsidR="004C2E39" w:rsidRPr="00942937">
        <w:rPr>
          <w:rFonts w:ascii="Times New Roman" w:hAnsi="Times New Roman" w:cs="Times New Roman"/>
          <w:sz w:val="24"/>
          <w:szCs w:val="24"/>
        </w:rPr>
        <w:t>ngazhohemi</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përhapim</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praktikat</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më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mira</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për</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sa</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i</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përket përgjegjësisë mjedisore,</w:t>
      </w:r>
    </w:p>
    <w:p w:rsidR="00CE716C" w:rsidRPr="00942937" w:rsidRDefault="00942937" w:rsidP="00942937">
      <w:pPr>
        <w:pStyle w:val="ListParagraph"/>
        <w:numPr>
          <w:ilvl w:val="0"/>
          <w:numId w:val="11"/>
        </w:numPr>
        <w:rPr>
          <w:rFonts w:ascii="Times New Roman" w:hAnsi="Times New Roman" w:cs="Times New Roman"/>
          <w:sz w:val="24"/>
          <w:szCs w:val="24"/>
        </w:rPr>
      </w:pPr>
      <w:r w:rsidRPr="00942937">
        <w:rPr>
          <w:rFonts w:ascii="Times New Roman" w:hAnsi="Times New Roman" w:cs="Times New Roman"/>
          <w:sz w:val="24"/>
          <w:szCs w:val="24"/>
        </w:rPr>
        <w:t>J</w:t>
      </w:r>
      <w:r w:rsidR="004C2E39" w:rsidRPr="00942937">
        <w:rPr>
          <w:rFonts w:ascii="Times New Roman" w:hAnsi="Times New Roman" w:cs="Times New Roman"/>
          <w:sz w:val="24"/>
          <w:szCs w:val="24"/>
        </w:rPr>
        <w:t>emi 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hapur</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për dialog dhe</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shkëmbim</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eksperience me</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të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gjithë</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ata</w:t>
      </w:r>
      <w:r>
        <w:rPr>
          <w:rFonts w:ascii="Times New Roman" w:hAnsi="Times New Roman" w:cs="Times New Roman"/>
          <w:sz w:val="24"/>
          <w:szCs w:val="24"/>
        </w:rPr>
        <w:t xml:space="preserve"> </w:t>
      </w:r>
      <w:r w:rsidR="004C2E39" w:rsidRPr="00942937">
        <w:rPr>
          <w:rFonts w:ascii="Times New Roman" w:hAnsi="Times New Roman" w:cs="Times New Roman"/>
          <w:sz w:val="24"/>
          <w:szCs w:val="24"/>
        </w:rPr>
        <w:t>qe përfaqësojnë "zërin" e mjedisit;</w:t>
      </w: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2760A3" w:rsidRDefault="002760A3" w:rsidP="00433A85">
      <w:pPr>
        <w:jc w:val="center"/>
        <w:rPr>
          <w:b/>
          <w:sz w:val="26"/>
          <w:szCs w:val="26"/>
        </w:rPr>
      </w:pPr>
    </w:p>
    <w:p w:rsidR="00CE716C" w:rsidRPr="00433A85" w:rsidRDefault="004C2E39" w:rsidP="00433A85">
      <w:pPr>
        <w:jc w:val="center"/>
        <w:rPr>
          <w:b/>
          <w:sz w:val="26"/>
          <w:szCs w:val="26"/>
        </w:rPr>
      </w:pPr>
      <w:r w:rsidRPr="00433A85">
        <w:rPr>
          <w:b/>
          <w:sz w:val="26"/>
          <w:szCs w:val="26"/>
        </w:rPr>
        <w:t>Përdorim</w:t>
      </w:r>
      <w:r w:rsidR="00433A85">
        <w:rPr>
          <w:b/>
          <w:sz w:val="26"/>
          <w:szCs w:val="26"/>
        </w:rPr>
        <w:t xml:space="preserve"> </w:t>
      </w:r>
      <w:r w:rsidRPr="00433A85">
        <w:rPr>
          <w:b/>
          <w:sz w:val="26"/>
          <w:szCs w:val="26"/>
        </w:rPr>
        <w:t>i</w:t>
      </w:r>
      <w:r w:rsidR="00433A85">
        <w:rPr>
          <w:b/>
          <w:sz w:val="26"/>
          <w:szCs w:val="26"/>
        </w:rPr>
        <w:t xml:space="preserve"> </w:t>
      </w:r>
      <w:r w:rsidRPr="00433A85">
        <w:rPr>
          <w:b/>
          <w:sz w:val="26"/>
          <w:szCs w:val="26"/>
        </w:rPr>
        <w:t>përgjegjshëm</w:t>
      </w:r>
      <w:r w:rsidR="00433A85">
        <w:rPr>
          <w:b/>
          <w:sz w:val="26"/>
          <w:szCs w:val="26"/>
        </w:rPr>
        <w:t xml:space="preserve"> </w:t>
      </w:r>
      <w:r w:rsidRPr="00433A85">
        <w:rPr>
          <w:b/>
          <w:sz w:val="26"/>
          <w:szCs w:val="26"/>
        </w:rPr>
        <w:t>dhe</w:t>
      </w:r>
      <w:r w:rsidR="00433A85">
        <w:rPr>
          <w:b/>
          <w:sz w:val="26"/>
          <w:szCs w:val="26"/>
        </w:rPr>
        <w:t xml:space="preserve"> </w:t>
      </w:r>
      <w:r w:rsidRPr="00433A85">
        <w:rPr>
          <w:b/>
          <w:sz w:val="26"/>
          <w:szCs w:val="26"/>
        </w:rPr>
        <w:t>efektiv</w:t>
      </w:r>
      <w:r w:rsidR="00433A85">
        <w:rPr>
          <w:b/>
          <w:sz w:val="26"/>
          <w:szCs w:val="26"/>
        </w:rPr>
        <w:t xml:space="preserve"> </w:t>
      </w:r>
      <w:r w:rsidRPr="00433A85">
        <w:rPr>
          <w:b/>
          <w:sz w:val="26"/>
          <w:szCs w:val="26"/>
        </w:rPr>
        <w:t>i</w:t>
      </w:r>
      <w:r w:rsidR="00433A85">
        <w:rPr>
          <w:b/>
          <w:sz w:val="26"/>
          <w:szCs w:val="26"/>
        </w:rPr>
        <w:t xml:space="preserve"> </w:t>
      </w:r>
      <w:r w:rsidRPr="00433A85">
        <w:rPr>
          <w:b/>
          <w:sz w:val="26"/>
          <w:szCs w:val="26"/>
        </w:rPr>
        <w:t>burimeve</w:t>
      </w:r>
    </w:p>
    <w:p w:rsidR="00433A85" w:rsidRDefault="00433A85" w:rsidP="002A4042">
      <w:pPr>
        <w:rPr>
          <w:rFonts w:ascii="Times New Roman" w:hAnsi="Times New Roman" w:cs="Times New Roman"/>
          <w:sz w:val="24"/>
          <w:szCs w:val="24"/>
        </w:rPr>
      </w:pPr>
    </w:p>
    <w:p w:rsidR="00CE716C" w:rsidRPr="00433A85" w:rsidRDefault="00433A85" w:rsidP="00433A85">
      <w:pPr>
        <w:pStyle w:val="ListParagraph"/>
        <w:numPr>
          <w:ilvl w:val="0"/>
          <w:numId w:val="12"/>
        </w:numPr>
        <w:rPr>
          <w:rFonts w:ascii="Times New Roman" w:hAnsi="Times New Roman" w:cs="Times New Roman"/>
          <w:sz w:val="24"/>
          <w:szCs w:val="24"/>
        </w:rPr>
      </w:pPr>
      <w:r w:rsidRPr="00433A85">
        <w:rPr>
          <w:rFonts w:ascii="Times New Roman" w:hAnsi="Times New Roman" w:cs="Times New Roman"/>
          <w:sz w:val="24"/>
          <w:szCs w:val="24"/>
        </w:rPr>
        <w:t>N</w:t>
      </w:r>
      <w:r w:rsidR="004C2E39" w:rsidRPr="00433A85">
        <w:rPr>
          <w:rFonts w:ascii="Times New Roman" w:hAnsi="Times New Roman" w:cs="Times New Roman"/>
          <w:sz w:val="24"/>
          <w:szCs w:val="24"/>
        </w:rPr>
        <w:t>e</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ndjekim</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një</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konsum</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të</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vetëdijshëm</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të</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burimeve</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të</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nevojshme</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që</w:t>
      </w:r>
      <w:r>
        <w:rPr>
          <w:rFonts w:ascii="Times New Roman" w:hAnsi="Times New Roman" w:cs="Times New Roman"/>
          <w:sz w:val="24"/>
          <w:szCs w:val="24"/>
        </w:rPr>
        <w:t xml:space="preserve"> </w:t>
      </w:r>
      <w:r w:rsidR="004C2E39" w:rsidRPr="00433A85">
        <w:rPr>
          <w:rFonts w:ascii="Times New Roman" w:hAnsi="Times New Roman" w:cs="Times New Roman"/>
          <w:sz w:val="24"/>
          <w:szCs w:val="24"/>
        </w:rPr>
        <w:t>duhen për kryerjen e aktivitetit tonë, duke implementuar sistemin për menaxhimin mjedisor dhe përmirësojmë në mënyrë aktive edhe nëpërmjet implementimittë një sistemi për administrimin mjedisor dhe duke përmirësuar në mënyrë aktive efikasitetin e energjisë në aktiviteteve tona;</w:t>
      </w:r>
    </w:p>
    <w:p w:rsidR="00CE716C" w:rsidRPr="002760A3" w:rsidRDefault="00433A85" w:rsidP="002A4042">
      <w:pPr>
        <w:pStyle w:val="ListParagraph"/>
        <w:numPr>
          <w:ilvl w:val="0"/>
          <w:numId w:val="12"/>
        </w:numPr>
        <w:rPr>
          <w:rFonts w:ascii="Times New Roman" w:hAnsi="Times New Roman" w:cs="Times New Roman"/>
          <w:sz w:val="24"/>
          <w:szCs w:val="24"/>
        </w:rPr>
        <w:sectPr w:rsidR="00CE716C" w:rsidRPr="002760A3" w:rsidSect="002760A3">
          <w:pgSz w:w="12240" w:h="15840"/>
          <w:pgMar w:top="14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433A85">
        <w:rPr>
          <w:rFonts w:ascii="Times New Roman" w:hAnsi="Times New Roman" w:cs="Times New Roman"/>
          <w:sz w:val="24"/>
          <w:szCs w:val="24"/>
        </w:rPr>
        <w:t>N</w:t>
      </w:r>
      <w:r w:rsidR="004C2E39" w:rsidRPr="00433A85">
        <w:rPr>
          <w:rFonts w:ascii="Times New Roman" w:hAnsi="Times New Roman" w:cs="Times New Roman"/>
          <w:sz w:val="24"/>
          <w:szCs w:val="24"/>
        </w:rPr>
        <w:t>ëpërmjet implementimit te sistemit te mbledhjes se diferencuar te mbetjeve dhe sensibilizimit të punonjësve që punojnë në kompani,synojmë përmirësimin e vazhdueshëm të sjelljes tonë ndaj mjedisit.</w:t>
      </w:r>
    </w:p>
    <w:p w:rsidR="00CE716C" w:rsidRPr="002760A3" w:rsidRDefault="004C2E39" w:rsidP="002760A3">
      <w:pPr>
        <w:jc w:val="center"/>
        <w:rPr>
          <w:b/>
          <w:sz w:val="26"/>
          <w:szCs w:val="26"/>
        </w:rPr>
      </w:pPr>
      <w:r w:rsidRPr="002760A3">
        <w:rPr>
          <w:b/>
          <w:sz w:val="26"/>
          <w:szCs w:val="26"/>
        </w:rPr>
        <w:lastRenderedPageBreak/>
        <w:t>Marrëdhëniet</w:t>
      </w:r>
      <w:r w:rsidR="002760A3">
        <w:rPr>
          <w:b/>
          <w:sz w:val="26"/>
          <w:szCs w:val="26"/>
        </w:rPr>
        <w:t xml:space="preserve"> </w:t>
      </w:r>
      <w:r w:rsidRPr="002760A3">
        <w:rPr>
          <w:b/>
          <w:sz w:val="26"/>
          <w:szCs w:val="26"/>
        </w:rPr>
        <w:t>me</w:t>
      </w:r>
      <w:r w:rsidR="002760A3">
        <w:rPr>
          <w:b/>
          <w:sz w:val="26"/>
          <w:szCs w:val="26"/>
        </w:rPr>
        <w:t xml:space="preserve"> </w:t>
      </w:r>
      <w:r w:rsidRPr="002760A3">
        <w:rPr>
          <w:b/>
          <w:sz w:val="26"/>
          <w:szCs w:val="26"/>
        </w:rPr>
        <w:t>institucionet</w:t>
      </w:r>
    </w:p>
    <w:p w:rsidR="002760A3" w:rsidRDefault="002760A3" w:rsidP="002A4042">
      <w:pPr>
        <w:rPr>
          <w:rFonts w:ascii="Times New Roman" w:hAnsi="Times New Roman" w:cs="Times New Roman"/>
          <w:sz w:val="24"/>
          <w:szCs w:val="24"/>
        </w:rPr>
      </w:pPr>
    </w:p>
    <w:p w:rsidR="002760A3"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Marrëdhëniet tona institucionale me shtetin, agjencitë përkatëse dhe organizmat ndërkombëtare kanë</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si</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qëllim</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ekskluziv</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format</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e</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komunikimit</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për</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vlerësimin</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e</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përfshirjes</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në</w:t>
      </w:r>
      <w:r w:rsidR="002760A3">
        <w:rPr>
          <w:rFonts w:ascii="Times New Roman" w:hAnsi="Times New Roman" w:cs="Times New Roman"/>
          <w:sz w:val="24"/>
          <w:szCs w:val="24"/>
        </w:rPr>
        <w:t xml:space="preserve"> </w:t>
      </w:r>
      <w:r w:rsidRPr="002A4042">
        <w:rPr>
          <w:rFonts w:ascii="Times New Roman" w:hAnsi="Times New Roman" w:cs="Times New Roman"/>
          <w:sz w:val="24"/>
          <w:szCs w:val="24"/>
        </w:rPr>
        <w:t xml:space="preserve">aktivitetet legjislative dhe administrative në lidhje me shoqërine. </w:t>
      </w:r>
    </w:p>
    <w:p w:rsidR="002760A3" w:rsidRDefault="002760A3"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Ne u përgjigjemi kërkesave informale dhe inspektimeve</w:t>
      </w:r>
    </w:p>
    <w:p w:rsidR="00CE716C" w:rsidRPr="002760A3" w:rsidRDefault="002760A3" w:rsidP="002760A3">
      <w:pPr>
        <w:pStyle w:val="ListParagraph"/>
        <w:numPr>
          <w:ilvl w:val="0"/>
          <w:numId w:val="13"/>
        </w:numPr>
        <w:rPr>
          <w:rFonts w:ascii="Times New Roman" w:hAnsi="Times New Roman" w:cs="Times New Roman"/>
          <w:sz w:val="24"/>
          <w:szCs w:val="24"/>
        </w:rPr>
      </w:pPr>
      <w:r w:rsidRPr="002760A3">
        <w:rPr>
          <w:rFonts w:ascii="Times New Roman" w:hAnsi="Times New Roman" w:cs="Times New Roman"/>
          <w:sz w:val="24"/>
          <w:szCs w:val="24"/>
        </w:rPr>
        <w:t>P</w:t>
      </w:r>
      <w:r w:rsidR="004C2E39" w:rsidRPr="002760A3">
        <w:rPr>
          <w:rFonts w:ascii="Times New Roman" w:hAnsi="Times New Roman" w:cs="Times New Roman"/>
          <w:sz w:val="24"/>
          <w:szCs w:val="24"/>
        </w:rPr>
        <w:t>ërfaqësojmëinteresattonanëmënyrëtransparente;</w:t>
      </w:r>
    </w:p>
    <w:p w:rsidR="00CE716C" w:rsidRPr="002760A3" w:rsidRDefault="002760A3" w:rsidP="002760A3">
      <w:pPr>
        <w:pStyle w:val="ListParagraph"/>
        <w:numPr>
          <w:ilvl w:val="0"/>
          <w:numId w:val="13"/>
        </w:numPr>
        <w:rPr>
          <w:rFonts w:ascii="Times New Roman" w:hAnsi="Times New Roman" w:cs="Times New Roman"/>
          <w:sz w:val="24"/>
          <w:szCs w:val="24"/>
        </w:rPr>
      </w:pPr>
      <w:r w:rsidRPr="002760A3">
        <w:rPr>
          <w:rFonts w:ascii="Times New Roman" w:hAnsi="Times New Roman" w:cs="Times New Roman"/>
          <w:sz w:val="24"/>
          <w:szCs w:val="24"/>
        </w:rPr>
        <w:t>P</w:t>
      </w:r>
      <w:r w:rsidR="004C2E39" w:rsidRPr="002760A3">
        <w:rPr>
          <w:rFonts w:ascii="Times New Roman" w:hAnsi="Times New Roman" w:cs="Times New Roman"/>
          <w:sz w:val="24"/>
          <w:szCs w:val="24"/>
        </w:rPr>
        <w:t>ërshtatim</w:t>
      </w:r>
      <w:r>
        <w:rPr>
          <w:rFonts w:ascii="Times New Roman" w:hAnsi="Times New Roman" w:cs="Times New Roman"/>
          <w:sz w:val="24"/>
          <w:szCs w:val="24"/>
        </w:rPr>
        <w:t xml:space="preserve"> </w:t>
      </w:r>
      <w:r w:rsidR="004C2E39" w:rsidRPr="002760A3">
        <w:rPr>
          <w:rFonts w:ascii="Times New Roman" w:hAnsi="Times New Roman" w:cs="Times New Roman"/>
          <w:sz w:val="24"/>
          <w:szCs w:val="24"/>
        </w:rPr>
        <w:t>modele</w:t>
      </w:r>
      <w:r>
        <w:rPr>
          <w:rFonts w:ascii="Times New Roman" w:hAnsi="Times New Roman" w:cs="Times New Roman"/>
          <w:sz w:val="24"/>
          <w:szCs w:val="24"/>
        </w:rPr>
        <w:t xml:space="preserve"> </w:t>
      </w:r>
      <w:r w:rsidR="004C2E39" w:rsidRPr="002760A3">
        <w:rPr>
          <w:rFonts w:ascii="Times New Roman" w:hAnsi="Times New Roman" w:cs="Times New Roman"/>
          <w:sz w:val="24"/>
          <w:szCs w:val="24"/>
        </w:rPr>
        <w:t>specifike</w:t>
      </w:r>
      <w:r>
        <w:rPr>
          <w:rFonts w:ascii="Times New Roman" w:hAnsi="Times New Roman" w:cs="Times New Roman"/>
          <w:sz w:val="24"/>
          <w:szCs w:val="24"/>
        </w:rPr>
        <w:t xml:space="preserve"> </w:t>
      </w:r>
      <w:r w:rsidR="004C2E39" w:rsidRPr="002760A3">
        <w:rPr>
          <w:rFonts w:ascii="Times New Roman" w:hAnsi="Times New Roman" w:cs="Times New Roman"/>
          <w:sz w:val="24"/>
          <w:szCs w:val="24"/>
        </w:rPr>
        <w:t>organizimi</w:t>
      </w:r>
      <w:r>
        <w:rPr>
          <w:rFonts w:ascii="Times New Roman" w:hAnsi="Times New Roman" w:cs="Times New Roman"/>
          <w:sz w:val="24"/>
          <w:szCs w:val="24"/>
        </w:rPr>
        <w:t xml:space="preserve"> </w:t>
      </w:r>
      <w:r w:rsidR="004C2E39" w:rsidRPr="002760A3">
        <w:rPr>
          <w:rFonts w:ascii="Times New Roman" w:hAnsi="Times New Roman" w:cs="Times New Roman"/>
          <w:sz w:val="24"/>
          <w:szCs w:val="24"/>
        </w:rPr>
        <w:t>për</w:t>
      </w:r>
      <w:r>
        <w:rPr>
          <w:rFonts w:ascii="Times New Roman" w:hAnsi="Times New Roman" w:cs="Times New Roman"/>
          <w:sz w:val="24"/>
          <w:szCs w:val="24"/>
        </w:rPr>
        <w:t xml:space="preserve"> parandalimin e </w:t>
      </w:r>
      <w:r w:rsidR="004C2E39" w:rsidRPr="002760A3">
        <w:rPr>
          <w:rFonts w:ascii="Times New Roman" w:hAnsi="Times New Roman" w:cs="Times New Roman"/>
          <w:sz w:val="24"/>
          <w:szCs w:val="24"/>
        </w:rPr>
        <w:t>krimeve</w:t>
      </w:r>
      <w:r>
        <w:rPr>
          <w:rFonts w:ascii="Times New Roman" w:hAnsi="Times New Roman" w:cs="Times New Roman"/>
          <w:sz w:val="24"/>
          <w:szCs w:val="24"/>
        </w:rPr>
        <w:t xml:space="preserve"> </w:t>
      </w:r>
      <w:r w:rsidR="004C2E39" w:rsidRPr="002760A3">
        <w:rPr>
          <w:rFonts w:ascii="Times New Roman" w:hAnsi="Times New Roman" w:cs="Times New Roman"/>
          <w:sz w:val="24"/>
          <w:szCs w:val="24"/>
        </w:rPr>
        <w:t>ndaj Administratës Publike, në mbrojtje të interesave të shoqërisë dhe të gjithë grupeve të interesi</w:t>
      </w:r>
    </w:p>
    <w:p w:rsidR="004E2992" w:rsidRDefault="004E2992" w:rsidP="004E2992">
      <w:pPr>
        <w:ind w:left="360"/>
        <w:rPr>
          <w:rFonts w:ascii="Times New Roman" w:hAnsi="Times New Roman" w:cs="Times New Roman"/>
          <w:sz w:val="24"/>
          <w:szCs w:val="24"/>
        </w:rPr>
      </w:pPr>
    </w:p>
    <w:p w:rsidR="00CE716C" w:rsidRPr="004E2992" w:rsidRDefault="004C2E39" w:rsidP="004E2992">
      <w:pPr>
        <w:ind w:left="360"/>
        <w:jc w:val="center"/>
        <w:rPr>
          <w:b/>
          <w:sz w:val="26"/>
          <w:szCs w:val="26"/>
        </w:rPr>
      </w:pPr>
      <w:r w:rsidRPr="004E2992">
        <w:rPr>
          <w:b/>
          <w:sz w:val="26"/>
          <w:szCs w:val="26"/>
        </w:rPr>
        <w:t>Mekanizmat</w:t>
      </w:r>
      <w:r w:rsidR="004E2992" w:rsidRPr="004E2992">
        <w:rPr>
          <w:b/>
          <w:sz w:val="26"/>
          <w:szCs w:val="26"/>
        </w:rPr>
        <w:t xml:space="preserve"> </w:t>
      </w:r>
      <w:r w:rsidRPr="004E2992">
        <w:rPr>
          <w:b/>
          <w:sz w:val="26"/>
          <w:szCs w:val="26"/>
        </w:rPr>
        <w:t>për</w:t>
      </w:r>
      <w:r w:rsidR="004E2992" w:rsidRPr="004E2992">
        <w:rPr>
          <w:b/>
          <w:sz w:val="26"/>
          <w:szCs w:val="26"/>
        </w:rPr>
        <w:t xml:space="preserve"> </w:t>
      </w:r>
      <w:r w:rsidRPr="004E2992">
        <w:rPr>
          <w:b/>
          <w:sz w:val="26"/>
          <w:szCs w:val="26"/>
        </w:rPr>
        <w:t>zbatim</w:t>
      </w:r>
      <w:r w:rsidR="004E2992" w:rsidRPr="004E2992">
        <w:rPr>
          <w:b/>
          <w:sz w:val="26"/>
          <w:szCs w:val="26"/>
        </w:rPr>
        <w:t xml:space="preserve"> </w:t>
      </w:r>
      <w:r w:rsidRPr="004E2992">
        <w:rPr>
          <w:b/>
          <w:sz w:val="26"/>
          <w:szCs w:val="26"/>
        </w:rPr>
        <w:t>,</w:t>
      </w:r>
      <w:r w:rsidR="004E2992" w:rsidRPr="004E2992">
        <w:rPr>
          <w:b/>
          <w:sz w:val="26"/>
          <w:szCs w:val="26"/>
        </w:rPr>
        <w:t xml:space="preserve"> </w:t>
      </w:r>
      <w:r w:rsidRPr="004E2992">
        <w:rPr>
          <w:b/>
          <w:sz w:val="26"/>
          <w:szCs w:val="26"/>
        </w:rPr>
        <w:t>për</w:t>
      </w:r>
      <w:r w:rsidR="004E2992" w:rsidRPr="004E2992">
        <w:rPr>
          <w:b/>
          <w:sz w:val="26"/>
          <w:szCs w:val="26"/>
        </w:rPr>
        <w:t xml:space="preserve"> </w:t>
      </w:r>
      <w:r w:rsidRPr="004E2992">
        <w:rPr>
          <w:b/>
          <w:sz w:val="26"/>
          <w:szCs w:val="26"/>
        </w:rPr>
        <w:t>hapjen</w:t>
      </w:r>
      <w:r w:rsidR="004E2992" w:rsidRPr="004E2992">
        <w:rPr>
          <w:b/>
          <w:sz w:val="26"/>
          <w:szCs w:val="26"/>
        </w:rPr>
        <w:t xml:space="preserve"> </w:t>
      </w:r>
      <w:r w:rsidRPr="004E2992">
        <w:rPr>
          <w:b/>
          <w:sz w:val="26"/>
          <w:szCs w:val="26"/>
        </w:rPr>
        <w:t>e</w:t>
      </w:r>
      <w:r w:rsidR="004E2992" w:rsidRPr="004E2992">
        <w:rPr>
          <w:b/>
          <w:sz w:val="26"/>
          <w:szCs w:val="26"/>
        </w:rPr>
        <w:t xml:space="preserve"> </w:t>
      </w:r>
      <w:r w:rsidRPr="004E2992">
        <w:rPr>
          <w:b/>
          <w:sz w:val="26"/>
          <w:szCs w:val="26"/>
        </w:rPr>
        <w:t>brendshme</w:t>
      </w:r>
      <w:r w:rsidR="004E2992" w:rsidRPr="004E2992">
        <w:rPr>
          <w:b/>
          <w:sz w:val="26"/>
          <w:szCs w:val="26"/>
        </w:rPr>
        <w:t xml:space="preserve"> </w:t>
      </w:r>
      <w:r w:rsidRPr="004E2992">
        <w:rPr>
          <w:b/>
          <w:sz w:val="26"/>
          <w:szCs w:val="26"/>
        </w:rPr>
        <w:t>dhe</w:t>
      </w:r>
      <w:r w:rsidR="004E2992" w:rsidRPr="004E2992">
        <w:rPr>
          <w:b/>
          <w:sz w:val="26"/>
          <w:szCs w:val="26"/>
        </w:rPr>
        <w:t xml:space="preserve"> </w:t>
      </w:r>
      <w:r w:rsidRPr="004E2992">
        <w:rPr>
          <w:b/>
          <w:sz w:val="26"/>
          <w:szCs w:val="26"/>
        </w:rPr>
        <w:t>qeverisjen</w:t>
      </w:r>
    </w:p>
    <w:p w:rsidR="004E2992" w:rsidRDefault="004E2992" w:rsidP="002A4042">
      <w:pPr>
        <w:rPr>
          <w:rFonts w:ascii="Times New Roman" w:hAnsi="Times New Roman" w:cs="Times New Roman"/>
          <w:sz w:val="24"/>
          <w:szCs w:val="24"/>
        </w:rPr>
      </w:pPr>
    </w:p>
    <w:p w:rsidR="004E2992" w:rsidRDefault="004E2992" w:rsidP="002A4042">
      <w:pPr>
        <w:rPr>
          <w:rFonts w:ascii="Times New Roman" w:hAnsi="Times New Roman" w:cs="Times New Roman"/>
          <w:sz w:val="24"/>
          <w:szCs w:val="24"/>
        </w:rPr>
      </w:pPr>
    </w:p>
    <w:p w:rsidR="00CE716C"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Mekanizmat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për</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zbatimin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shpërndarjen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brendshme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qeverisjen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përshkruar</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më poshtë kanë si qëllim arritjen e objektivave të mëposhtme:</w:t>
      </w:r>
    </w:p>
    <w:p w:rsidR="004E2992" w:rsidRPr="002A4042" w:rsidRDefault="004E2992" w:rsidP="002A4042">
      <w:pPr>
        <w:rPr>
          <w:rFonts w:ascii="Times New Roman" w:hAnsi="Times New Roman" w:cs="Times New Roman"/>
          <w:sz w:val="24"/>
          <w:szCs w:val="24"/>
        </w:rPr>
      </w:pPr>
    </w:p>
    <w:p w:rsidR="00CE716C" w:rsidRPr="004E2992" w:rsidRDefault="004E2992" w:rsidP="004E2992">
      <w:pPr>
        <w:pStyle w:val="ListParagraph"/>
        <w:numPr>
          <w:ilvl w:val="0"/>
          <w:numId w:val="14"/>
        </w:numPr>
        <w:rPr>
          <w:rFonts w:ascii="Times New Roman" w:hAnsi="Times New Roman" w:cs="Times New Roman"/>
          <w:sz w:val="24"/>
          <w:szCs w:val="24"/>
        </w:rPr>
      </w:pPr>
      <w:r w:rsidRPr="004E2992">
        <w:rPr>
          <w:rFonts w:ascii="Times New Roman" w:hAnsi="Times New Roman" w:cs="Times New Roman"/>
          <w:sz w:val="24"/>
          <w:szCs w:val="24"/>
        </w:rPr>
        <w:t>I</w:t>
      </w:r>
      <w:r>
        <w:rPr>
          <w:rFonts w:ascii="Times New Roman" w:hAnsi="Times New Roman" w:cs="Times New Roman"/>
          <w:sz w:val="24"/>
          <w:szCs w:val="24"/>
        </w:rPr>
        <w:t>ntegrimi i strategjive,</w:t>
      </w:r>
      <w:r>
        <w:rPr>
          <w:rFonts w:ascii="Times New Roman" w:hAnsi="Times New Roman" w:cs="Times New Roman"/>
          <w:sz w:val="24"/>
          <w:szCs w:val="24"/>
        </w:rPr>
        <w:tab/>
        <w:t>politikave dhe</w:t>
      </w:r>
      <w:r>
        <w:rPr>
          <w:rFonts w:ascii="Times New Roman" w:hAnsi="Times New Roman" w:cs="Times New Roman"/>
          <w:sz w:val="24"/>
          <w:szCs w:val="24"/>
        </w:rPr>
        <w:tab/>
        <w:t xml:space="preserve">procedurave </w:t>
      </w:r>
      <w:r w:rsidR="004C2E39" w:rsidRPr="004E2992">
        <w:rPr>
          <w:rFonts w:ascii="Times New Roman" w:hAnsi="Times New Roman" w:cs="Times New Roman"/>
          <w:sz w:val="24"/>
          <w:szCs w:val="24"/>
        </w:rPr>
        <w:t>të</w:t>
      </w:r>
      <w:r>
        <w:rPr>
          <w:rFonts w:ascii="Times New Roman" w:hAnsi="Times New Roman" w:cs="Times New Roman"/>
          <w:sz w:val="24"/>
          <w:szCs w:val="24"/>
        </w:rPr>
        <w:t xml:space="preserve">  kompanisë </w:t>
      </w:r>
      <w:r w:rsidR="004C2E39" w:rsidRPr="004E2992">
        <w:rPr>
          <w:rFonts w:ascii="Times New Roman" w:hAnsi="Times New Roman" w:cs="Times New Roman"/>
          <w:sz w:val="24"/>
          <w:szCs w:val="24"/>
        </w:rPr>
        <w:t>me parimet dhe vlerat etike përmes përhapjes dhe shpërndarjes së përmbajtjes së saj;</w:t>
      </w:r>
    </w:p>
    <w:p w:rsidR="00CE716C" w:rsidRPr="004E2992" w:rsidRDefault="004E2992" w:rsidP="004E2992">
      <w:pPr>
        <w:pStyle w:val="ListParagraph"/>
        <w:numPr>
          <w:ilvl w:val="0"/>
          <w:numId w:val="14"/>
        </w:numPr>
        <w:rPr>
          <w:rFonts w:ascii="Times New Roman" w:hAnsi="Times New Roman" w:cs="Times New Roman"/>
          <w:sz w:val="24"/>
          <w:szCs w:val="24"/>
        </w:rPr>
      </w:pPr>
      <w:r w:rsidRPr="004E2992">
        <w:rPr>
          <w:rFonts w:ascii="Times New Roman" w:hAnsi="Times New Roman" w:cs="Times New Roman"/>
          <w:sz w:val="24"/>
          <w:szCs w:val="24"/>
        </w:rPr>
        <w:t>M</w:t>
      </w:r>
      <w:r w:rsidR="004C2E39" w:rsidRPr="004E2992">
        <w:rPr>
          <w:rFonts w:ascii="Times New Roman" w:hAnsi="Times New Roman" w:cs="Times New Roman"/>
          <w:sz w:val="24"/>
          <w:szCs w:val="24"/>
        </w:rPr>
        <w:t>onitorimi</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i</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njohurive</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dhe</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ndërgjegjësimi</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për</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përmbajtjen</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e</w:t>
      </w:r>
      <w:r>
        <w:rPr>
          <w:rFonts w:ascii="Times New Roman" w:hAnsi="Times New Roman" w:cs="Times New Roman"/>
          <w:sz w:val="24"/>
          <w:szCs w:val="24"/>
        </w:rPr>
        <w:t xml:space="preserve"> </w:t>
      </w:r>
      <w:r w:rsidR="004C2E39" w:rsidRPr="004E2992">
        <w:rPr>
          <w:rFonts w:ascii="Times New Roman" w:hAnsi="Times New Roman" w:cs="Times New Roman"/>
          <w:sz w:val="24"/>
          <w:szCs w:val="24"/>
        </w:rPr>
        <w:t>tij.</w:t>
      </w:r>
    </w:p>
    <w:p w:rsidR="004E2992" w:rsidRDefault="004E2992" w:rsidP="002A4042">
      <w:pPr>
        <w:rPr>
          <w:rFonts w:ascii="Times New Roman" w:hAnsi="Times New Roman" w:cs="Times New Roman"/>
          <w:sz w:val="24"/>
          <w:szCs w:val="24"/>
        </w:rPr>
      </w:pPr>
    </w:p>
    <w:p w:rsidR="00CE716C" w:rsidRPr="004E2992" w:rsidRDefault="004C2E39" w:rsidP="002A4042">
      <w:pPr>
        <w:rPr>
          <w:b/>
          <w:sz w:val="26"/>
          <w:szCs w:val="26"/>
        </w:rPr>
      </w:pPr>
      <w:r w:rsidRPr="004E2992">
        <w:rPr>
          <w:b/>
          <w:sz w:val="26"/>
          <w:szCs w:val="26"/>
        </w:rPr>
        <w:t>Implementimi</w:t>
      </w:r>
      <w:r w:rsidR="004E2992" w:rsidRPr="004E2992">
        <w:rPr>
          <w:b/>
          <w:sz w:val="26"/>
          <w:szCs w:val="26"/>
        </w:rPr>
        <w:t xml:space="preserve"> </w:t>
      </w:r>
      <w:r w:rsidRPr="004E2992">
        <w:rPr>
          <w:b/>
          <w:sz w:val="26"/>
          <w:szCs w:val="26"/>
        </w:rPr>
        <w:t>i</w:t>
      </w:r>
      <w:r w:rsidR="004E2992" w:rsidRPr="004E2992">
        <w:rPr>
          <w:b/>
          <w:sz w:val="26"/>
          <w:szCs w:val="26"/>
        </w:rPr>
        <w:t xml:space="preserve"> </w:t>
      </w:r>
      <w:r w:rsidRPr="004E2992">
        <w:rPr>
          <w:b/>
          <w:sz w:val="26"/>
          <w:szCs w:val="26"/>
        </w:rPr>
        <w:t>Kodit</w:t>
      </w:r>
      <w:r w:rsidR="004E2992" w:rsidRPr="004E2992">
        <w:rPr>
          <w:b/>
          <w:sz w:val="26"/>
          <w:szCs w:val="26"/>
        </w:rPr>
        <w:t xml:space="preserve"> </w:t>
      </w:r>
      <w:r w:rsidRPr="004E2992">
        <w:rPr>
          <w:b/>
          <w:sz w:val="26"/>
          <w:szCs w:val="26"/>
        </w:rPr>
        <w:t>të</w:t>
      </w:r>
      <w:r w:rsidR="004E2992" w:rsidRPr="004E2992">
        <w:rPr>
          <w:b/>
          <w:sz w:val="26"/>
          <w:szCs w:val="26"/>
        </w:rPr>
        <w:t xml:space="preserve"> </w:t>
      </w:r>
      <w:r w:rsidRPr="004E2992">
        <w:rPr>
          <w:b/>
          <w:sz w:val="26"/>
          <w:szCs w:val="26"/>
        </w:rPr>
        <w:t>Etikës</w:t>
      </w:r>
    </w:p>
    <w:p w:rsidR="004E2992" w:rsidRDefault="004E2992"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Kodi</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i</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Etikës</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çdo</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modifikim</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i</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tij</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të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ardhmen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do</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të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miratohet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nga</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Këshilli</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Drejtuesi Shoqërisë dhe paraqitet në vëmendje të organeve kompetente për hapat përkatëse.</w:t>
      </w: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p w:rsidR="00CE716C" w:rsidRPr="004E2992" w:rsidRDefault="004C2E39" w:rsidP="002A4042">
      <w:pPr>
        <w:rPr>
          <w:b/>
          <w:sz w:val="26"/>
          <w:szCs w:val="26"/>
        </w:rPr>
      </w:pPr>
      <w:r w:rsidRPr="004E2992">
        <w:rPr>
          <w:b/>
          <w:sz w:val="26"/>
          <w:szCs w:val="26"/>
        </w:rPr>
        <w:t>Përhapjae brendshme</w:t>
      </w:r>
    </w:p>
    <w:p w:rsidR="004E2992" w:rsidRDefault="004E2992"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Procedurat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për</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publikimin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pjesëmarrjen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përfshirjen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Kodi i Etikës publikohet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në faqen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 internetit ku mundtë aksesohetnga konsumatorët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palët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interesuara.Gjithashtu, në lidhje me nevojat e veçanta që kanë të bëjnë me çështje sensitive të identifikuara</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nga</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grupet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interesit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Përgjegjësia</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Sociale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Korporatës përfshihet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hartimin 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planifikimin</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nismave të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trajnimit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fushatave informuese. Kultura dhe vlerat e Kodit të Etikës do te implementohen dhe përhapen edhe përmes të gjitha kanaleve të komunikimit të brendshëm.</w:t>
      </w:r>
    </w:p>
    <w:p w:rsidR="00CE716C" w:rsidRPr="002A4042" w:rsidRDefault="00CE716C" w:rsidP="002A4042">
      <w:pPr>
        <w:rPr>
          <w:rFonts w:ascii="Times New Roman" w:hAnsi="Times New Roman" w:cs="Times New Roman"/>
          <w:sz w:val="24"/>
          <w:szCs w:val="24"/>
        </w:rPr>
      </w:pPr>
    </w:p>
    <w:p w:rsidR="00CE716C" w:rsidRPr="004E2992" w:rsidRDefault="004C2E39" w:rsidP="002A4042">
      <w:pPr>
        <w:rPr>
          <w:b/>
          <w:sz w:val="26"/>
          <w:szCs w:val="26"/>
        </w:rPr>
      </w:pPr>
      <w:r w:rsidRPr="004E2992">
        <w:rPr>
          <w:b/>
          <w:sz w:val="26"/>
          <w:szCs w:val="26"/>
        </w:rPr>
        <w:t>QeverisjaeKodittëEtikës</w:t>
      </w:r>
    </w:p>
    <w:p w:rsidR="004E2992" w:rsidRDefault="004E2992" w:rsidP="002A4042">
      <w:pPr>
        <w:rPr>
          <w:rFonts w:ascii="Times New Roman" w:hAnsi="Times New Roman" w:cs="Times New Roman"/>
          <w:sz w:val="24"/>
          <w:szCs w:val="24"/>
        </w:rPr>
      </w:pP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 xml:space="preserve">Shoqëria Fortuna </w:t>
      </w:r>
      <w:r w:rsidR="004E2992">
        <w:rPr>
          <w:rFonts w:ascii="Times New Roman" w:hAnsi="Times New Roman" w:cs="Times New Roman"/>
          <w:sz w:val="24"/>
          <w:szCs w:val="24"/>
        </w:rPr>
        <w:t xml:space="preserve">Mat </w:t>
      </w:r>
      <w:r w:rsidRPr="002A4042">
        <w:rPr>
          <w:rFonts w:ascii="Times New Roman" w:hAnsi="Times New Roman" w:cs="Times New Roman"/>
          <w:sz w:val="24"/>
          <w:szCs w:val="24"/>
        </w:rPr>
        <w:t>shpk ka</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gjithashtu</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një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Kod</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të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brendshëm të Sjelljes</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që, ne përputhje me parimet etike dhe vlerat e këtij Kodi, përcakton standardet thelbësore të</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sjelljes për drejtuesit, punonjësit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dhe</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konsulentët</w:t>
      </w:r>
      <w:r w:rsidR="004E2992">
        <w:rPr>
          <w:rFonts w:ascii="Times New Roman" w:hAnsi="Times New Roman" w:cs="Times New Roman"/>
          <w:sz w:val="24"/>
          <w:szCs w:val="24"/>
        </w:rPr>
        <w:t xml:space="preserve"> </w:t>
      </w:r>
      <w:r w:rsidRPr="002A4042">
        <w:rPr>
          <w:rFonts w:ascii="Times New Roman" w:hAnsi="Times New Roman" w:cs="Times New Roman"/>
          <w:sz w:val="24"/>
          <w:szCs w:val="24"/>
        </w:rPr>
        <w:t>në zbatimin dhe mbrojtjen e vlerave të Kodit të Etikës.</w:t>
      </w:r>
    </w:p>
    <w:p w:rsidR="00CE716C" w:rsidRPr="002A4042" w:rsidRDefault="004C2E39" w:rsidP="002A4042">
      <w:pPr>
        <w:rPr>
          <w:rFonts w:ascii="Times New Roman" w:hAnsi="Times New Roman" w:cs="Times New Roman"/>
          <w:sz w:val="24"/>
          <w:szCs w:val="24"/>
        </w:rPr>
      </w:pPr>
      <w:r w:rsidRPr="002A4042">
        <w:rPr>
          <w:rFonts w:ascii="Times New Roman" w:hAnsi="Times New Roman" w:cs="Times New Roman"/>
          <w:sz w:val="24"/>
          <w:szCs w:val="24"/>
        </w:rPr>
        <w:t>Modelinga i cili frymëzohet shoqëria bazohet në vete-përgjegjësinë e të gjithë aktorëve që ndjekin dhe mbrojnë vlerën reputacionale të një sjellje sociale të përgjegjshme.</w:t>
      </w:r>
    </w:p>
    <w:p w:rsidR="00CE716C" w:rsidRPr="002A4042" w:rsidRDefault="00CE716C" w:rsidP="002A4042">
      <w:pPr>
        <w:rPr>
          <w:rFonts w:ascii="Times New Roman" w:hAnsi="Times New Roman" w:cs="Times New Roman"/>
          <w:sz w:val="24"/>
          <w:szCs w:val="24"/>
        </w:rPr>
        <w:sectPr w:rsidR="00CE716C" w:rsidRPr="002A4042" w:rsidSect="002760A3">
          <w:pgSz w:w="12240" w:h="15840"/>
          <w:pgMar w:top="10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E716C" w:rsidRPr="005E220A" w:rsidRDefault="004C2E39" w:rsidP="002A4042">
      <w:pPr>
        <w:rPr>
          <w:b/>
          <w:sz w:val="26"/>
          <w:szCs w:val="26"/>
        </w:rPr>
      </w:pPr>
      <w:r w:rsidRPr="005E220A">
        <w:rPr>
          <w:b/>
          <w:sz w:val="26"/>
          <w:szCs w:val="26"/>
        </w:rPr>
        <w:lastRenderedPageBreak/>
        <w:t>Përgjegjësia</w:t>
      </w:r>
      <w:r w:rsidR="005E220A">
        <w:rPr>
          <w:b/>
          <w:sz w:val="26"/>
          <w:szCs w:val="26"/>
        </w:rPr>
        <w:t xml:space="preserve"> </w:t>
      </w:r>
      <w:r w:rsidRPr="005E220A">
        <w:rPr>
          <w:b/>
          <w:sz w:val="26"/>
          <w:szCs w:val="26"/>
        </w:rPr>
        <w:t>Sociale</w:t>
      </w:r>
      <w:r w:rsidR="005E220A">
        <w:rPr>
          <w:b/>
          <w:sz w:val="26"/>
          <w:szCs w:val="26"/>
        </w:rPr>
        <w:t xml:space="preserve"> </w:t>
      </w:r>
      <w:r w:rsidRPr="005E220A">
        <w:rPr>
          <w:b/>
          <w:sz w:val="26"/>
          <w:szCs w:val="26"/>
        </w:rPr>
        <w:t>e</w:t>
      </w:r>
      <w:r w:rsidR="005E220A">
        <w:rPr>
          <w:b/>
          <w:sz w:val="26"/>
          <w:szCs w:val="26"/>
        </w:rPr>
        <w:t xml:space="preserve"> </w:t>
      </w:r>
      <w:r w:rsidRPr="005E220A">
        <w:rPr>
          <w:b/>
          <w:sz w:val="26"/>
          <w:szCs w:val="26"/>
        </w:rPr>
        <w:t>Korporatës</w:t>
      </w:r>
    </w:p>
    <w:p w:rsidR="005E220A" w:rsidRDefault="005E220A" w:rsidP="002A4042">
      <w:pPr>
        <w:rPr>
          <w:rFonts w:ascii="Times New Roman" w:hAnsi="Times New Roman" w:cs="Times New Roman"/>
          <w:sz w:val="24"/>
          <w:szCs w:val="24"/>
        </w:rPr>
      </w:pPr>
    </w:p>
    <w:p w:rsidR="00CE716C" w:rsidRPr="005E220A" w:rsidRDefault="004C2E39"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Nga</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njëra</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anë,monitoron</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efektivitetin</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e</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përhapjes</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dhe</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informimit nëpërmjet mjeteve</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të</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identifikuara</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duke</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filluar</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nga</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vlerësimete brendshme që kanë në</w:t>
      </w:r>
      <w:r w:rsidR="005E220A">
        <w:rPr>
          <w:rFonts w:ascii="Times New Roman" w:hAnsi="Times New Roman" w:cs="Times New Roman"/>
          <w:sz w:val="24"/>
          <w:szCs w:val="24"/>
        </w:rPr>
        <w:t xml:space="preserve"> </w:t>
      </w:r>
      <w:r w:rsidRPr="005E220A">
        <w:rPr>
          <w:rFonts w:ascii="Times New Roman" w:hAnsi="Times New Roman" w:cs="Times New Roman"/>
          <w:sz w:val="24"/>
          <w:szCs w:val="24"/>
        </w:rPr>
        <w:t>fokus matjen e njohurive dhe ndërgjegjësimit, duke evidentuar fushat e dobësisë dhe ndërhyrjet e mundshme; nga ana tjetër, në rastet e fushave me sensitivitet etik dhe reputacional siguron dhe shpërndan politikat dhe udhëzimet e kompanisë;</w:t>
      </w:r>
    </w:p>
    <w:p w:rsidR="00CE716C" w:rsidRPr="002A4042" w:rsidRDefault="00CE716C" w:rsidP="002A4042">
      <w:pPr>
        <w:rPr>
          <w:rFonts w:ascii="Times New Roman" w:hAnsi="Times New Roman" w:cs="Times New Roman"/>
          <w:sz w:val="24"/>
          <w:szCs w:val="24"/>
        </w:rPr>
      </w:pPr>
    </w:p>
    <w:p w:rsidR="00CE716C" w:rsidRPr="005E220A" w:rsidRDefault="005E220A"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M</w:t>
      </w:r>
      <w:r w:rsidR="004C2E39" w:rsidRPr="005E220A">
        <w:rPr>
          <w:rFonts w:ascii="Times New Roman" w:hAnsi="Times New Roman" w:cs="Times New Roman"/>
          <w:sz w:val="24"/>
          <w:szCs w:val="24"/>
        </w:rPr>
        <w:t>bështet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dhe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këshillon</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departamentet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brenda</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kompanisë;</w:t>
      </w:r>
    </w:p>
    <w:p w:rsidR="00CE716C" w:rsidRPr="005E220A" w:rsidRDefault="005E220A"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N</w:t>
      </w:r>
      <w:r w:rsidR="004C2E39" w:rsidRPr="005E220A">
        <w:rPr>
          <w:rFonts w:ascii="Times New Roman" w:hAnsi="Times New Roman" w:cs="Times New Roman"/>
          <w:sz w:val="24"/>
          <w:szCs w:val="24"/>
        </w:rPr>
        <w:t>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bashkëpunim</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me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funksionet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përgjegjëse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identifikon</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dhe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raporton tregues të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veçantë për të vlerësuar nivelin e arritjes së objektivave sociale dhe mjedisore në krahasim me impenjimet e marra;</w:t>
      </w:r>
    </w:p>
    <w:p w:rsidR="00CE716C" w:rsidRPr="005E220A" w:rsidRDefault="005E220A"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B</w:t>
      </w:r>
      <w:r w:rsidR="004C2E39" w:rsidRPr="005E220A">
        <w:rPr>
          <w:rFonts w:ascii="Times New Roman" w:hAnsi="Times New Roman" w:cs="Times New Roman"/>
          <w:sz w:val="24"/>
          <w:szCs w:val="24"/>
        </w:rPr>
        <w:t>ashkëpunon me zyrat e tjera të Departamentit të Burimeve Njerëzore dhe Organizimit në zhvillimin dhe përhapjen e kulturës dhe vlerave që janë përcaktuar në Kodin e Etikës;</w:t>
      </w:r>
    </w:p>
    <w:p w:rsidR="00CE716C" w:rsidRPr="005E220A" w:rsidRDefault="005E220A"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M</w:t>
      </w:r>
      <w:r w:rsidR="004C2E39" w:rsidRPr="005E220A">
        <w:rPr>
          <w:rFonts w:ascii="Times New Roman" w:hAnsi="Times New Roman" w:cs="Times New Roman"/>
          <w:sz w:val="24"/>
          <w:szCs w:val="24"/>
        </w:rPr>
        <w:t>onitoron</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përputhshmërinë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veprimeve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me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parimet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dhe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vlerat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Kodit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të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Etikes,</w:t>
      </w:r>
    </w:p>
    <w:p w:rsidR="00CE716C" w:rsidRPr="005E220A" w:rsidRDefault="005E220A" w:rsidP="005E220A">
      <w:pPr>
        <w:pStyle w:val="ListParagraph"/>
        <w:numPr>
          <w:ilvl w:val="0"/>
          <w:numId w:val="15"/>
        </w:numPr>
        <w:rPr>
          <w:rFonts w:ascii="Times New Roman" w:hAnsi="Times New Roman" w:cs="Times New Roman"/>
          <w:sz w:val="24"/>
          <w:szCs w:val="24"/>
        </w:rPr>
      </w:pPr>
      <w:r w:rsidRPr="005E220A">
        <w:rPr>
          <w:rFonts w:ascii="Times New Roman" w:hAnsi="Times New Roman" w:cs="Times New Roman"/>
          <w:sz w:val="24"/>
          <w:szCs w:val="24"/>
        </w:rPr>
        <w:t>P</w:t>
      </w:r>
      <w:r w:rsidR="004C2E39" w:rsidRPr="005E220A">
        <w:rPr>
          <w:rFonts w:ascii="Times New Roman" w:hAnsi="Times New Roman" w:cs="Times New Roman"/>
          <w:sz w:val="24"/>
          <w:szCs w:val="24"/>
        </w:rPr>
        <w:t>ropozon</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ndryshimet</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e</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duhura</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në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mënyrë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që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Kodi</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të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jetë</w:t>
      </w:r>
      <w:r>
        <w:rPr>
          <w:rFonts w:ascii="Times New Roman" w:hAnsi="Times New Roman" w:cs="Times New Roman"/>
          <w:sz w:val="24"/>
          <w:szCs w:val="24"/>
        </w:rPr>
        <w:t xml:space="preserve"> </w:t>
      </w:r>
      <w:r w:rsidR="004C2E39" w:rsidRPr="005E220A">
        <w:rPr>
          <w:rFonts w:ascii="Times New Roman" w:hAnsi="Times New Roman" w:cs="Times New Roman"/>
          <w:sz w:val="24"/>
          <w:szCs w:val="24"/>
        </w:rPr>
        <w:t>konsistentme situatën aktuale te kompanisë.</w:t>
      </w:r>
    </w:p>
    <w:p w:rsidR="00CE716C" w:rsidRPr="002A4042" w:rsidRDefault="00CE716C" w:rsidP="002A4042">
      <w:pPr>
        <w:rPr>
          <w:rFonts w:ascii="Times New Roman" w:hAnsi="Times New Roman" w:cs="Times New Roman"/>
          <w:sz w:val="24"/>
          <w:szCs w:val="24"/>
        </w:rPr>
      </w:pPr>
    </w:p>
    <w:p w:rsidR="00CE716C" w:rsidRPr="002A4042" w:rsidRDefault="00CE716C" w:rsidP="002A4042">
      <w:pPr>
        <w:rPr>
          <w:rFonts w:ascii="Times New Roman" w:hAnsi="Times New Roman" w:cs="Times New Roman"/>
          <w:sz w:val="24"/>
          <w:szCs w:val="24"/>
        </w:rPr>
      </w:pPr>
    </w:p>
    <w:sectPr w:rsidR="00CE716C" w:rsidRPr="002A4042" w:rsidSect="002760A3">
      <w:pgSz w:w="12240" w:h="15840"/>
      <w:pgMar w:top="1000" w:right="680" w:bottom="280" w:left="7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F23" w:rsidRDefault="00CD1F23" w:rsidP="004C2E39">
      <w:r>
        <w:separator/>
      </w:r>
    </w:p>
  </w:endnote>
  <w:endnote w:type="continuationSeparator" w:id="1">
    <w:p w:rsidR="00CD1F23" w:rsidRDefault="00CD1F23" w:rsidP="004C2E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F23" w:rsidRDefault="00CD1F23" w:rsidP="004C2E39">
      <w:r>
        <w:separator/>
      </w:r>
    </w:p>
  </w:footnote>
  <w:footnote w:type="continuationSeparator" w:id="1">
    <w:p w:rsidR="00CD1F23" w:rsidRDefault="00CD1F23" w:rsidP="004C2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4B89"/>
    <w:multiLevelType w:val="hybridMultilevel"/>
    <w:tmpl w:val="27F41B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8F55A4"/>
    <w:multiLevelType w:val="hybridMultilevel"/>
    <w:tmpl w:val="78C821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97BDB"/>
    <w:multiLevelType w:val="hybridMultilevel"/>
    <w:tmpl w:val="7688E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A60E32"/>
    <w:multiLevelType w:val="hybridMultilevel"/>
    <w:tmpl w:val="85C20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B4EAB"/>
    <w:multiLevelType w:val="hybridMultilevel"/>
    <w:tmpl w:val="E9283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05119"/>
    <w:multiLevelType w:val="hybridMultilevel"/>
    <w:tmpl w:val="21E25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9414CD"/>
    <w:multiLevelType w:val="hybridMultilevel"/>
    <w:tmpl w:val="6DC0E88C"/>
    <w:lvl w:ilvl="0" w:tplc="0809000F">
      <w:start w:val="1"/>
      <w:numFmt w:val="decimal"/>
      <w:lvlText w:val="%1."/>
      <w:lvlJc w:val="left"/>
      <w:pPr>
        <w:ind w:left="1268" w:hanging="360"/>
      </w:p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7">
    <w:nsid w:val="45510376"/>
    <w:multiLevelType w:val="hybridMultilevel"/>
    <w:tmpl w:val="FB30EEE8"/>
    <w:lvl w:ilvl="0" w:tplc="08090001">
      <w:start w:val="1"/>
      <w:numFmt w:val="bullet"/>
      <w:lvlText w:val=""/>
      <w:lvlJc w:val="left"/>
      <w:pPr>
        <w:ind w:left="1268" w:hanging="360"/>
      </w:pPr>
      <w:rPr>
        <w:rFonts w:ascii="Symbol" w:hAnsi="Symbol" w:hint="default"/>
      </w:r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8">
    <w:nsid w:val="46A909D4"/>
    <w:multiLevelType w:val="hybridMultilevel"/>
    <w:tmpl w:val="563CAC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80442D"/>
    <w:multiLevelType w:val="hybridMultilevel"/>
    <w:tmpl w:val="7E0C1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072BB4"/>
    <w:multiLevelType w:val="hybridMultilevel"/>
    <w:tmpl w:val="124434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772731"/>
    <w:multiLevelType w:val="hybridMultilevel"/>
    <w:tmpl w:val="A4A4B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9A773B"/>
    <w:multiLevelType w:val="hybridMultilevel"/>
    <w:tmpl w:val="A8484144"/>
    <w:lvl w:ilvl="0" w:tplc="0809000B">
      <w:start w:val="1"/>
      <w:numFmt w:val="bullet"/>
      <w:lvlText w:val=""/>
      <w:lvlJc w:val="left"/>
      <w:pPr>
        <w:ind w:left="1268" w:hanging="360"/>
      </w:pPr>
      <w:rPr>
        <w:rFonts w:ascii="Wingdings" w:hAnsi="Wingdings" w:hint="default"/>
      </w:rPr>
    </w:lvl>
    <w:lvl w:ilvl="1" w:tplc="08090019" w:tentative="1">
      <w:start w:val="1"/>
      <w:numFmt w:val="lowerLetter"/>
      <w:lvlText w:val="%2."/>
      <w:lvlJc w:val="left"/>
      <w:pPr>
        <w:ind w:left="1988" w:hanging="360"/>
      </w:pPr>
    </w:lvl>
    <w:lvl w:ilvl="2" w:tplc="0809001B" w:tentative="1">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13">
    <w:nsid w:val="6DB21B2A"/>
    <w:multiLevelType w:val="hybridMultilevel"/>
    <w:tmpl w:val="C158F6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305798"/>
    <w:multiLevelType w:val="hybridMultilevel"/>
    <w:tmpl w:val="F0C437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4"/>
  </w:num>
  <w:num w:numId="5">
    <w:abstractNumId w:val="0"/>
  </w:num>
  <w:num w:numId="6">
    <w:abstractNumId w:val="5"/>
  </w:num>
  <w:num w:numId="7">
    <w:abstractNumId w:val="3"/>
  </w:num>
  <w:num w:numId="8">
    <w:abstractNumId w:val="9"/>
  </w:num>
  <w:num w:numId="9">
    <w:abstractNumId w:val="2"/>
  </w:num>
  <w:num w:numId="10">
    <w:abstractNumId w:val="13"/>
  </w:num>
  <w:num w:numId="11">
    <w:abstractNumId w:val="11"/>
  </w:num>
  <w:num w:numId="12">
    <w:abstractNumId w:val="1"/>
  </w:num>
  <w:num w:numId="13">
    <w:abstractNumId w:val="4"/>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CE716C"/>
    <w:rsid w:val="00265393"/>
    <w:rsid w:val="002760A3"/>
    <w:rsid w:val="002A4042"/>
    <w:rsid w:val="00387CC7"/>
    <w:rsid w:val="00414461"/>
    <w:rsid w:val="00433A85"/>
    <w:rsid w:val="004C2E39"/>
    <w:rsid w:val="004E2992"/>
    <w:rsid w:val="005E220A"/>
    <w:rsid w:val="005F2218"/>
    <w:rsid w:val="0060312F"/>
    <w:rsid w:val="006F4797"/>
    <w:rsid w:val="00783188"/>
    <w:rsid w:val="0090232C"/>
    <w:rsid w:val="00942937"/>
    <w:rsid w:val="00C27FA2"/>
    <w:rsid w:val="00C67CBA"/>
    <w:rsid w:val="00CD1F23"/>
    <w:rsid w:val="00CD5E53"/>
    <w:rsid w:val="00CE3D0D"/>
    <w:rsid w:val="00CE716C"/>
    <w:rsid w:val="00D350EB"/>
    <w:rsid w:val="00F634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16C"/>
    <w:rPr>
      <w:rFonts w:ascii="Arial" w:eastAsia="Arial" w:hAnsi="Arial" w:cs="Arial"/>
      <w:lang w:val="sq-AL"/>
    </w:rPr>
  </w:style>
  <w:style w:type="paragraph" w:styleId="Heading1">
    <w:name w:val="heading 1"/>
    <w:basedOn w:val="Normal"/>
    <w:uiPriority w:val="1"/>
    <w:qFormat/>
    <w:rsid w:val="00CE716C"/>
    <w:pPr>
      <w:ind w:left="188"/>
      <w:jc w:val="both"/>
      <w:outlineLvl w:val="0"/>
    </w:pPr>
    <w:rPr>
      <w:b/>
      <w:bCs/>
      <w:sz w:val="28"/>
      <w:szCs w:val="28"/>
    </w:rPr>
  </w:style>
  <w:style w:type="paragraph" w:styleId="Heading2">
    <w:name w:val="heading 2"/>
    <w:basedOn w:val="Normal"/>
    <w:uiPriority w:val="1"/>
    <w:qFormat/>
    <w:rsid w:val="00CE716C"/>
    <w:pPr>
      <w:ind w:left="188"/>
      <w:jc w:val="both"/>
      <w:outlineLvl w:val="1"/>
    </w:pPr>
    <w:rPr>
      <w:b/>
      <w:bCs/>
      <w:sz w:val="26"/>
      <w:szCs w:val="26"/>
    </w:rPr>
  </w:style>
  <w:style w:type="paragraph" w:styleId="Heading3">
    <w:name w:val="heading 3"/>
    <w:basedOn w:val="Normal"/>
    <w:uiPriority w:val="1"/>
    <w:qFormat/>
    <w:rsid w:val="00CE716C"/>
    <w:pPr>
      <w:ind w:left="1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E716C"/>
    <w:rPr>
      <w:sz w:val="24"/>
      <w:szCs w:val="24"/>
    </w:rPr>
  </w:style>
  <w:style w:type="paragraph" w:styleId="Title">
    <w:name w:val="Title"/>
    <w:basedOn w:val="Normal"/>
    <w:uiPriority w:val="1"/>
    <w:qFormat/>
    <w:rsid w:val="00CE716C"/>
    <w:pPr>
      <w:spacing w:before="1092"/>
      <w:ind w:left="198" w:right="63"/>
      <w:jc w:val="center"/>
    </w:pPr>
    <w:rPr>
      <w:rFonts w:ascii="Times New Roman" w:eastAsia="Times New Roman" w:hAnsi="Times New Roman" w:cs="Times New Roman"/>
      <w:sz w:val="96"/>
      <w:szCs w:val="96"/>
    </w:rPr>
  </w:style>
  <w:style w:type="paragraph" w:styleId="ListParagraph">
    <w:name w:val="List Paragraph"/>
    <w:basedOn w:val="Normal"/>
    <w:uiPriority w:val="1"/>
    <w:qFormat/>
    <w:rsid w:val="00CE716C"/>
  </w:style>
  <w:style w:type="paragraph" w:customStyle="1" w:styleId="TableParagraph">
    <w:name w:val="Table Paragraph"/>
    <w:basedOn w:val="Normal"/>
    <w:uiPriority w:val="1"/>
    <w:qFormat/>
    <w:rsid w:val="00CE716C"/>
  </w:style>
  <w:style w:type="paragraph" w:styleId="NoSpacing">
    <w:name w:val="No Spacing"/>
    <w:uiPriority w:val="1"/>
    <w:qFormat/>
    <w:rsid w:val="00C27FA2"/>
    <w:rPr>
      <w:rFonts w:ascii="Arial" w:eastAsia="Arial" w:hAnsi="Arial" w:cs="Arial"/>
      <w:lang w:val="sq-AL"/>
    </w:rPr>
  </w:style>
  <w:style w:type="character" w:styleId="Hyperlink">
    <w:name w:val="Hyperlink"/>
    <w:basedOn w:val="DefaultParagraphFont"/>
    <w:uiPriority w:val="99"/>
    <w:unhideWhenUsed/>
    <w:rsid w:val="002A4042"/>
    <w:rPr>
      <w:color w:val="0000FF" w:themeColor="hyperlink"/>
      <w:u w:val="single"/>
    </w:rPr>
  </w:style>
  <w:style w:type="paragraph" w:styleId="Header">
    <w:name w:val="header"/>
    <w:basedOn w:val="Normal"/>
    <w:link w:val="HeaderChar"/>
    <w:uiPriority w:val="99"/>
    <w:semiHidden/>
    <w:unhideWhenUsed/>
    <w:rsid w:val="004C2E39"/>
    <w:pPr>
      <w:tabs>
        <w:tab w:val="center" w:pos="4513"/>
        <w:tab w:val="right" w:pos="9026"/>
      </w:tabs>
    </w:pPr>
  </w:style>
  <w:style w:type="character" w:customStyle="1" w:styleId="HeaderChar">
    <w:name w:val="Header Char"/>
    <w:basedOn w:val="DefaultParagraphFont"/>
    <w:link w:val="Header"/>
    <w:uiPriority w:val="99"/>
    <w:semiHidden/>
    <w:rsid w:val="004C2E39"/>
    <w:rPr>
      <w:rFonts w:ascii="Arial" w:eastAsia="Arial" w:hAnsi="Arial" w:cs="Arial"/>
      <w:lang w:val="sq-AL"/>
    </w:rPr>
  </w:style>
  <w:style w:type="paragraph" w:styleId="Footer">
    <w:name w:val="footer"/>
    <w:basedOn w:val="Normal"/>
    <w:link w:val="FooterChar"/>
    <w:uiPriority w:val="99"/>
    <w:semiHidden/>
    <w:unhideWhenUsed/>
    <w:rsid w:val="004C2E39"/>
    <w:pPr>
      <w:tabs>
        <w:tab w:val="center" w:pos="4513"/>
        <w:tab w:val="right" w:pos="9026"/>
      </w:tabs>
    </w:pPr>
  </w:style>
  <w:style w:type="character" w:customStyle="1" w:styleId="FooterChar">
    <w:name w:val="Footer Char"/>
    <w:basedOn w:val="DefaultParagraphFont"/>
    <w:link w:val="Footer"/>
    <w:uiPriority w:val="99"/>
    <w:semiHidden/>
    <w:rsid w:val="004C2E39"/>
    <w:rPr>
      <w:rFonts w:ascii="Arial" w:eastAsia="Arial" w:hAnsi="Arial" w:cs="Arial"/>
      <w:lang w:val="sq-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Microsoft Word - Kodi i Etikes Fortuna shpk</vt:lpstr>
    </vt:vector>
  </TitlesOfParts>
  <Company>Grizli777</Company>
  <LinksUpToDate>false</LinksUpToDate>
  <CharactersWithSpaces>18131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Kodi i Etikes Fortuna shpk</dc:title>
  <dc:creator>User</dc:creator>
  <cp:lastModifiedBy>sirgejgjoka29@outlook.com</cp:lastModifiedBy>
  <cp:revision>2</cp:revision>
  <dcterms:created xsi:type="dcterms:W3CDTF">2024-02-02T19:08:00Z</dcterms:created>
  <dcterms:modified xsi:type="dcterms:W3CDTF">2024-02-02T19:08:00Z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LastSaved">
    <vt:filetime>2024-02-02T00:00:00Z</vt:filetime>
  </property>
  <property fmtid="{D5CDD505-2E9C-101B-9397-08002B2CF9AE}" pid="4" name="Producer">
    <vt:lpwstr>Microsoft: Print To PDF</vt:lpwstr>
  </property>
</Properties>
</file>